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6503" w:rsidRDefault="00A96503" w:rsidP="00270F2E">
      <w:pPr>
        <w:jc w:val="center"/>
        <w:textAlignment w:val="baseline"/>
        <w:rPr>
          <w:rFonts w:eastAsia="Times New Roman"/>
          <w:b/>
          <w:color w:val="000000"/>
          <w:sz w:val="23"/>
        </w:rPr>
      </w:pPr>
    </w:p>
    <w:p w:rsidR="00C36DA4" w:rsidRDefault="00C36DA4" w:rsidP="00270F2E">
      <w:pPr>
        <w:jc w:val="center"/>
        <w:textAlignment w:val="baseline"/>
        <w:rPr>
          <w:rFonts w:eastAsia="Times New Roman"/>
          <w:b/>
          <w:color w:val="000000"/>
          <w:sz w:val="23"/>
        </w:rPr>
      </w:pPr>
      <w:r>
        <w:rPr>
          <w:rFonts w:eastAsia="Times New Roman"/>
          <w:b/>
          <w:color w:val="000000"/>
          <w:sz w:val="23"/>
        </w:rPr>
        <w:t xml:space="preserve">BYLAWS </w:t>
      </w:r>
      <w:r>
        <w:rPr>
          <w:rFonts w:eastAsia="Times New Roman"/>
          <w:b/>
          <w:color w:val="000000"/>
          <w:sz w:val="23"/>
        </w:rPr>
        <w:br/>
        <w:t xml:space="preserve">of the </w:t>
      </w:r>
      <w:r>
        <w:rPr>
          <w:rFonts w:eastAsia="Times New Roman"/>
          <w:b/>
          <w:color w:val="000000"/>
          <w:sz w:val="23"/>
        </w:rPr>
        <w:br/>
      </w:r>
      <w:r w:rsidR="00BB7E50" w:rsidRPr="00BB7E50">
        <w:rPr>
          <w:rFonts w:eastAsia="Times New Roman"/>
          <w:b/>
          <w:i/>
          <w:iCs/>
          <w:color w:val="FF0000"/>
          <w:sz w:val="23"/>
        </w:rPr>
        <w:t xml:space="preserve">NAME </w:t>
      </w:r>
      <w:r>
        <w:rPr>
          <w:rFonts w:eastAsia="Times New Roman"/>
          <w:b/>
          <w:color w:val="000000"/>
          <w:sz w:val="23"/>
        </w:rPr>
        <w:t>CIVIC ASSOCIATION</w:t>
      </w:r>
    </w:p>
    <w:p w:rsidR="0028753E" w:rsidRPr="00BB7E50" w:rsidRDefault="00BB7E50" w:rsidP="00270F2E">
      <w:pPr>
        <w:jc w:val="center"/>
        <w:textAlignment w:val="baseline"/>
        <w:rPr>
          <w:rFonts w:eastAsia="Times New Roman"/>
          <w:b/>
          <w:i/>
          <w:iCs/>
          <w:color w:val="000000"/>
          <w:sz w:val="23"/>
        </w:rPr>
      </w:pPr>
      <w:r w:rsidRPr="00BB7E50">
        <w:rPr>
          <w:rFonts w:eastAsia="Times New Roman"/>
          <w:b/>
          <w:i/>
          <w:iCs/>
          <w:color w:val="FF0000"/>
          <w:sz w:val="23"/>
        </w:rPr>
        <w:t>DATE</w:t>
      </w:r>
    </w:p>
    <w:p w:rsidR="00270F2E" w:rsidRDefault="00270F2E" w:rsidP="00270F2E">
      <w:pPr>
        <w:jc w:val="center"/>
        <w:textAlignment w:val="baseline"/>
        <w:rPr>
          <w:rFonts w:eastAsia="Times New Roman"/>
          <w:b/>
          <w:color w:val="000000"/>
          <w:sz w:val="23"/>
        </w:rPr>
      </w:pPr>
    </w:p>
    <w:p w:rsidR="00C36DA4" w:rsidRDefault="00C36DA4" w:rsidP="00270F2E">
      <w:pPr>
        <w:jc w:val="center"/>
        <w:textAlignment w:val="baseline"/>
        <w:rPr>
          <w:rFonts w:eastAsia="Times New Roman"/>
          <w:b/>
          <w:color w:val="000000"/>
          <w:spacing w:val="2"/>
          <w:sz w:val="23"/>
          <w:u w:val="single"/>
        </w:rPr>
      </w:pPr>
      <w:r>
        <w:rPr>
          <w:rFonts w:eastAsia="Times New Roman"/>
          <w:b/>
          <w:color w:val="000000"/>
          <w:spacing w:val="2"/>
          <w:sz w:val="23"/>
          <w:u w:val="single"/>
        </w:rPr>
        <w:t xml:space="preserve">Article I </w:t>
      </w:r>
      <w:r w:rsidR="00764976">
        <w:rPr>
          <w:rFonts w:eastAsia="Times New Roman"/>
          <w:b/>
          <w:color w:val="000000"/>
          <w:spacing w:val="2"/>
          <w:sz w:val="23"/>
          <w:u w:val="single"/>
        </w:rPr>
        <w:t>–</w:t>
      </w:r>
      <w:r>
        <w:rPr>
          <w:rFonts w:eastAsia="Times New Roman"/>
          <w:b/>
          <w:color w:val="000000"/>
          <w:spacing w:val="2"/>
          <w:sz w:val="23"/>
          <w:u w:val="single"/>
        </w:rPr>
        <w:t xml:space="preserve"> Name</w:t>
      </w:r>
    </w:p>
    <w:p w:rsidR="00764976" w:rsidRDefault="00764976" w:rsidP="00270F2E">
      <w:pPr>
        <w:jc w:val="center"/>
        <w:textAlignment w:val="baseline"/>
        <w:rPr>
          <w:rFonts w:eastAsia="Times New Roman"/>
          <w:b/>
          <w:color w:val="000000"/>
          <w:spacing w:val="2"/>
          <w:sz w:val="23"/>
          <w:u w:val="single"/>
        </w:rPr>
      </w:pPr>
    </w:p>
    <w:p w:rsidR="00C36DA4" w:rsidRDefault="00C36DA4" w:rsidP="00BB7E50">
      <w:pPr>
        <w:textAlignment w:val="baseline"/>
        <w:rPr>
          <w:rFonts w:eastAsia="Times New Roman"/>
          <w:b/>
          <w:color w:val="000000"/>
          <w:spacing w:val="3"/>
          <w:sz w:val="23"/>
        </w:rPr>
      </w:pPr>
      <w:r>
        <w:rPr>
          <w:rFonts w:eastAsia="Times New Roman"/>
          <w:b/>
          <w:color w:val="000000"/>
          <w:spacing w:val="5"/>
          <w:sz w:val="23"/>
          <w:u w:val="single"/>
        </w:rPr>
        <w:t>Section 1:</w:t>
      </w:r>
      <w:r>
        <w:rPr>
          <w:rFonts w:eastAsia="Times New Roman"/>
          <w:color w:val="000000"/>
          <w:spacing w:val="5"/>
          <w:sz w:val="23"/>
        </w:rPr>
        <w:t xml:space="preserve"> The name of this organization shall be the </w:t>
      </w:r>
      <w:r w:rsidR="00BB7E50" w:rsidRPr="00BB7E50">
        <w:rPr>
          <w:rFonts w:eastAsia="Times New Roman"/>
          <w:color w:val="FF0000"/>
          <w:spacing w:val="5"/>
          <w:sz w:val="23"/>
        </w:rPr>
        <w:t>NAME</w:t>
      </w:r>
      <w:r w:rsidR="00BB7E50">
        <w:rPr>
          <w:rFonts w:eastAsia="Times New Roman"/>
          <w:color w:val="000000"/>
          <w:spacing w:val="5"/>
          <w:sz w:val="23"/>
        </w:rPr>
        <w:t xml:space="preserve"> Civic Association</w:t>
      </w:r>
      <w:r>
        <w:rPr>
          <w:rFonts w:eastAsia="Times New Roman"/>
          <w:color w:val="000000"/>
          <w:spacing w:val="3"/>
          <w:sz w:val="23"/>
        </w:rPr>
        <w:t xml:space="preserve"> </w:t>
      </w:r>
      <w:r w:rsidRPr="00C36DA4">
        <w:rPr>
          <w:rFonts w:eastAsia="Times New Roman"/>
          <w:b/>
          <w:color w:val="000000"/>
          <w:spacing w:val="3"/>
          <w:sz w:val="23"/>
        </w:rPr>
        <w:t>(</w:t>
      </w:r>
      <w:r w:rsidR="00BB7E50" w:rsidRPr="00BB7E50">
        <w:rPr>
          <w:rFonts w:eastAsia="Times New Roman"/>
          <w:b/>
          <w:color w:val="FF0000"/>
          <w:spacing w:val="3"/>
          <w:sz w:val="23"/>
        </w:rPr>
        <w:t>ACRONYM HERE</w:t>
      </w:r>
      <w:r w:rsidRPr="00C36DA4">
        <w:rPr>
          <w:rFonts w:eastAsia="Times New Roman"/>
          <w:b/>
          <w:color w:val="000000"/>
          <w:spacing w:val="3"/>
          <w:sz w:val="23"/>
        </w:rPr>
        <w:t>).</w:t>
      </w:r>
    </w:p>
    <w:p w:rsidR="00BB7E50" w:rsidRDefault="00BB7E50" w:rsidP="00BB7E50">
      <w:pPr>
        <w:textAlignment w:val="baseline"/>
        <w:rPr>
          <w:rFonts w:eastAsia="Times New Roman"/>
          <w:color w:val="000000"/>
          <w:spacing w:val="3"/>
          <w:sz w:val="23"/>
        </w:rPr>
      </w:pPr>
    </w:p>
    <w:p w:rsidR="00C36DA4" w:rsidRDefault="00C36DA4" w:rsidP="00270F2E">
      <w:pPr>
        <w:jc w:val="center"/>
        <w:textAlignment w:val="baseline"/>
        <w:rPr>
          <w:rFonts w:eastAsia="Times New Roman"/>
          <w:b/>
          <w:color w:val="000000"/>
          <w:spacing w:val="2"/>
          <w:sz w:val="23"/>
          <w:u w:val="single"/>
        </w:rPr>
      </w:pPr>
      <w:r>
        <w:rPr>
          <w:rFonts w:eastAsia="Times New Roman"/>
          <w:b/>
          <w:color w:val="000000"/>
          <w:spacing w:val="2"/>
          <w:sz w:val="23"/>
          <w:u w:val="single"/>
        </w:rPr>
        <w:t xml:space="preserve">Article II </w:t>
      </w:r>
      <w:r w:rsidR="00270F2E">
        <w:rPr>
          <w:rFonts w:eastAsia="Times New Roman"/>
          <w:b/>
          <w:color w:val="000000"/>
          <w:spacing w:val="2"/>
          <w:sz w:val="23"/>
          <w:u w:val="single"/>
        </w:rPr>
        <w:t>–</w:t>
      </w:r>
      <w:r>
        <w:rPr>
          <w:rFonts w:eastAsia="Times New Roman"/>
          <w:b/>
          <w:color w:val="000000"/>
          <w:spacing w:val="2"/>
          <w:sz w:val="23"/>
          <w:u w:val="single"/>
        </w:rPr>
        <w:t xml:space="preserve"> Purpose</w:t>
      </w:r>
    </w:p>
    <w:p w:rsidR="00270F2E" w:rsidRDefault="00270F2E" w:rsidP="00270F2E">
      <w:pPr>
        <w:jc w:val="center"/>
        <w:textAlignment w:val="baseline"/>
        <w:rPr>
          <w:rFonts w:eastAsia="Times New Roman"/>
          <w:b/>
          <w:color w:val="000000"/>
          <w:spacing w:val="2"/>
          <w:sz w:val="23"/>
          <w:u w:val="single"/>
        </w:rPr>
      </w:pPr>
    </w:p>
    <w:p w:rsidR="00C36DA4" w:rsidRDefault="00C36DA4" w:rsidP="00270F2E">
      <w:pPr>
        <w:ind w:right="144"/>
        <w:textAlignment w:val="baseline"/>
        <w:rPr>
          <w:rFonts w:eastAsia="Times New Roman"/>
          <w:b/>
          <w:color w:val="000000"/>
          <w:sz w:val="23"/>
          <w:u w:val="single"/>
        </w:rPr>
      </w:pPr>
      <w:r>
        <w:rPr>
          <w:rFonts w:eastAsia="Times New Roman"/>
          <w:b/>
          <w:color w:val="000000"/>
          <w:sz w:val="23"/>
          <w:u w:val="single"/>
        </w:rPr>
        <w:t xml:space="preserve">Section </w:t>
      </w:r>
      <w:r w:rsidR="002A5E58">
        <w:rPr>
          <w:rFonts w:eastAsia="Times New Roman"/>
          <w:b/>
          <w:color w:val="000000"/>
          <w:sz w:val="23"/>
          <w:u w:val="single"/>
        </w:rPr>
        <w:t>1</w:t>
      </w:r>
      <w:r>
        <w:rPr>
          <w:rFonts w:eastAsia="Times New Roman"/>
          <w:b/>
          <w:color w:val="000000"/>
          <w:sz w:val="23"/>
          <w:u w:val="single"/>
        </w:rPr>
        <w:t>:</w:t>
      </w:r>
      <w:r w:rsidRPr="00C36DA4">
        <w:rPr>
          <w:rFonts w:eastAsia="Times New Roman"/>
          <w:b/>
          <w:color w:val="000000"/>
          <w:sz w:val="23"/>
        </w:rPr>
        <w:t xml:space="preserve"> </w:t>
      </w:r>
      <w:r w:rsidRPr="00C36DA4">
        <w:rPr>
          <w:rFonts w:eastAsia="Times New Roman"/>
          <w:color w:val="000000"/>
          <w:sz w:val="23"/>
        </w:rPr>
        <w:t>The Association shall be a not-for-profit civic association for the purpose of promoting</w:t>
      </w:r>
      <w:r w:rsidRPr="00C36DA4">
        <w:rPr>
          <w:rFonts w:eastAsia="Times New Roman"/>
          <w:color w:val="000000"/>
          <w:sz w:val="23"/>
          <w:u w:val="single"/>
        </w:rPr>
        <w:t xml:space="preserve"> </w:t>
      </w:r>
      <w:r>
        <w:rPr>
          <w:rFonts w:eastAsia="Times New Roman"/>
          <w:color w:val="000000"/>
          <w:sz w:val="23"/>
        </w:rPr>
        <w:t>the general welfare of the residents of the community, both through its own efforts and in cooperation with other organizations serving</w:t>
      </w:r>
      <w:r>
        <w:rPr>
          <w:rFonts w:eastAsia="Times New Roman"/>
          <w:i/>
          <w:color w:val="000000"/>
          <w:sz w:val="23"/>
        </w:rPr>
        <w:t xml:space="preserve"> </w:t>
      </w:r>
      <w:r w:rsidRPr="00C36DA4">
        <w:rPr>
          <w:rFonts w:eastAsia="Times New Roman"/>
          <w:color w:val="000000"/>
          <w:sz w:val="23"/>
        </w:rPr>
        <w:t>not-for-profit purposes.</w:t>
      </w:r>
      <w:r>
        <w:rPr>
          <w:rFonts w:eastAsia="Times New Roman"/>
          <w:b/>
          <w:color w:val="000000"/>
          <w:sz w:val="23"/>
          <w:u w:val="single"/>
        </w:rPr>
        <w:t xml:space="preserve"> </w:t>
      </w:r>
    </w:p>
    <w:p w:rsidR="00270F2E" w:rsidRDefault="00270F2E" w:rsidP="00270F2E">
      <w:pPr>
        <w:ind w:right="144"/>
        <w:textAlignment w:val="baseline"/>
        <w:rPr>
          <w:rFonts w:eastAsia="Times New Roman"/>
          <w:b/>
          <w:color w:val="000000"/>
          <w:sz w:val="23"/>
          <w:u w:val="single"/>
        </w:rPr>
      </w:pPr>
    </w:p>
    <w:p w:rsidR="00C36DA4" w:rsidRDefault="00C36DA4" w:rsidP="00270F2E">
      <w:pPr>
        <w:jc w:val="center"/>
        <w:textAlignment w:val="baseline"/>
        <w:rPr>
          <w:rFonts w:eastAsia="Times New Roman"/>
          <w:b/>
          <w:color w:val="000000"/>
          <w:spacing w:val="3"/>
          <w:sz w:val="23"/>
          <w:u w:val="single"/>
        </w:rPr>
      </w:pPr>
      <w:r>
        <w:rPr>
          <w:rFonts w:eastAsia="Times New Roman"/>
          <w:b/>
          <w:color w:val="000000"/>
          <w:spacing w:val="3"/>
          <w:sz w:val="23"/>
          <w:u w:val="single"/>
        </w:rPr>
        <w:t xml:space="preserve">Article III </w:t>
      </w:r>
      <w:r w:rsidR="00270F2E">
        <w:rPr>
          <w:rFonts w:eastAsia="Times New Roman"/>
          <w:b/>
          <w:color w:val="000000"/>
          <w:spacing w:val="3"/>
          <w:sz w:val="23"/>
          <w:u w:val="single"/>
        </w:rPr>
        <w:t>–</w:t>
      </w:r>
      <w:r>
        <w:rPr>
          <w:rFonts w:eastAsia="Times New Roman"/>
          <w:b/>
          <w:color w:val="000000"/>
          <w:spacing w:val="3"/>
          <w:sz w:val="23"/>
          <w:u w:val="single"/>
        </w:rPr>
        <w:t xml:space="preserve"> Boundaries</w:t>
      </w:r>
    </w:p>
    <w:p w:rsidR="00270F2E" w:rsidRDefault="00270F2E" w:rsidP="00270F2E">
      <w:pPr>
        <w:jc w:val="center"/>
        <w:textAlignment w:val="baseline"/>
        <w:rPr>
          <w:rFonts w:eastAsia="Times New Roman"/>
          <w:b/>
          <w:color w:val="000000"/>
          <w:spacing w:val="3"/>
          <w:sz w:val="23"/>
          <w:u w:val="single"/>
        </w:rPr>
      </w:pPr>
    </w:p>
    <w:p w:rsidR="00C36DA4" w:rsidRDefault="00C36DA4" w:rsidP="00270F2E">
      <w:pPr>
        <w:textAlignment w:val="baseline"/>
        <w:rPr>
          <w:rFonts w:eastAsia="Times New Roman"/>
          <w:color w:val="000000"/>
          <w:sz w:val="23"/>
        </w:rPr>
      </w:pPr>
      <w:r>
        <w:rPr>
          <w:rFonts w:eastAsia="Times New Roman"/>
          <w:b/>
          <w:color w:val="000000"/>
          <w:sz w:val="23"/>
          <w:u w:val="single"/>
        </w:rPr>
        <w:t>Section 1:</w:t>
      </w:r>
      <w:r>
        <w:rPr>
          <w:rFonts w:eastAsia="Times New Roman"/>
          <w:color w:val="000000"/>
          <w:sz w:val="23"/>
        </w:rPr>
        <w:t xml:space="preserve"> The area </w:t>
      </w:r>
      <w:r w:rsidRPr="00C36DA4">
        <w:rPr>
          <w:rFonts w:eastAsia="Times New Roman"/>
          <w:color w:val="000000"/>
          <w:sz w:val="23"/>
        </w:rPr>
        <w:t>and territory of the Association shall be</w:t>
      </w:r>
      <w:r w:rsidR="00BB7E50">
        <w:rPr>
          <w:rFonts w:eastAsia="Times New Roman"/>
          <w:color w:val="000000"/>
          <w:sz w:val="23"/>
        </w:rPr>
        <w:t xml:space="preserve"> encompassed by</w:t>
      </w:r>
      <w:r w:rsidRPr="00C36DA4">
        <w:rPr>
          <w:rFonts w:eastAsia="Times New Roman"/>
          <w:color w:val="000000"/>
          <w:sz w:val="23"/>
        </w:rPr>
        <w:t xml:space="preserve"> </w:t>
      </w:r>
      <w:r w:rsidR="00BB7E50" w:rsidRPr="00BB7E50">
        <w:rPr>
          <w:rFonts w:eastAsia="Times New Roman"/>
          <w:color w:val="FF0000"/>
          <w:sz w:val="23"/>
        </w:rPr>
        <w:t>LIST BOUNDARIES HERE</w:t>
      </w:r>
      <w:r w:rsidR="00BB7E50">
        <w:rPr>
          <w:rFonts w:eastAsia="Times New Roman"/>
          <w:color w:val="000000"/>
          <w:sz w:val="23"/>
        </w:rPr>
        <w:t xml:space="preserve"> </w:t>
      </w:r>
      <w:r w:rsidRPr="00C36DA4">
        <w:rPr>
          <w:rFonts w:eastAsia="Times New Roman"/>
          <w:color w:val="000000"/>
          <w:sz w:val="23"/>
        </w:rPr>
        <w:t xml:space="preserve">in </w:t>
      </w:r>
      <w:r w:rsidR="00BB7E50" w:rsidRPr="00BB7E50">
        <w:rPr>
          <w:rFonts w:eastAsia="Times New Roman"/>
          <w:color w:val="FF0000"/>
          <w:sz w:val="23"/>
        </w:rPr>
        <w:t>CITY, STATE</w:t>
      </w:r>
      <w:r w:rsidRPr="00C36DA4">
        <w:rPr>
          <w:rFonts w:eastAsia="Times New Roman"/>
          <w:color w:val="000000"/>
          <w:sz w:val="23"/>
        </w:rPr>
        <w:t>.</w:t>
      </w:r>
    </w:p>
    <w:p w:rsidR="006B4015" w:rsidRPr="00C36DA4" w:rsidRDefault="006B4015" w:rsidP="00270F2E">
      <w:pPr>
        <w:textAlignment w:val="baseline"/>
        <w:rPr>
          <w:rFonts w:eastAsia="Times New Roman"/>
          <w:b/>
          <w:color w:val="000000"/>
          <w:sz w:val="23"/>
        </w:rPr>
      </w:pPr>
    </w:p>
    <w:p w:rsidR="00C36DA4" w:rsidRDefault="00C36DA4" w:rsidP="00270F2E">
      <w:pPr>
        <w:jc w:val="center"/>
        <w:textAlignment w:val="baseline"/>
        <w:rPr>
          <w:rFonts w:eastAsia="Times New Roman"/>
          <w:b/>
          <w:color w:val="000000"/>
          <w:spacing w:val="5"/>
          <w:sz w:val="23"/>
          <w:u w:val="single"/>
        </w:rPr>
      </w:pPr>
      <w:r>
        <w:rPr>
          <w:rFonts w:eastAsia="Times New Roman"/>
          <w:b/>
          <w:color w:val="000000"/>
          <w:spacing w:val="5"/>
          <w:sz w:val="23"/>
          <w:u w:val="single"/>
        </w:rPr>
        <w:t xml:space="preserve">Article IV </w:t>
      </w:r>
      <w:r w:rsidR="00BB7E50">
        <w:rPr>
          <w:rFonts w:eastAsia="Times New Roman"/>
          <w:b/>
          <w:color w:val="000000"/>
          <w:spacing w:val="5"/>
          <w:sz w:val="23"/>
          <w:u w:val="single"/>
        </w:rPr>
        <w:t>–</w:t>
      </w:r>
      <w:r>
        <w:rPr>
          <w:rFonts w:eastAsia="Times New Roman"/>
          <w:b/>
          <w:color w:val="000000"/>
          <w:spacing w:val="5"/>
          <w:sz w:val="23"/>
          <w:u w:val="single"/>
        </w:rPr>
        <w:t xml:space="preserve"> Membership</w:t>
      </w:r>
    </w:p>
    <w:p w:rsidR="00270F2E" w:rsidRDefault="00270F2E" w:rsidP="00270F2E">
      <w:pPr>
        <w:jc w:val="center"/>
        <w:textAlignment w:val="baseline"/>
        <w:rPr>
          <w:rFonts w:eastAsia="Times New Roman"/>
          <w:b/>
          <w:color w:val="000000"/>
          <w:spacing w:val="5"/>
          <w:sz w:val="23"/>
          <w:u w:val="single"/>
        </w:rPr>
      </w:pPr>
    </w:p>
    <w:p w:rsidR="00A02B92" w:rsidRDefault="00A02B92" w:rsidP="00270F2E">
      <w:pPr>
        <w:textAlignment w:val="baseline"/>
        <w:rPr>
          <w:rFonts w:eastAsia="Times New Roman"/>
          <w:color w:val="000000"/>
          <w:spacing w:val="5"/>
          <w:sz w:val="23"/>
        </w:rPr>
      </w:pPr>
      <w:r>
        <w:rPr>
          <w:rFonts w:eastAsia="Times New Roman"/>
          <w:b/>
          <w:color w:val="000000"/>
          <w:spacing w:val="5"/>
          <w:sz w:val="23"/>
          <w:u w:val="single"/>
        </w:rPr>
        <w:t>Section 1</w:t>
      </w:r>
      <w:r w:rsidRPr="00A02B92">
        <w:rPr>
          <w:rFonts w:eastAsia="Times New Roman"/>
          <w:color w:val="000000"/>
          <w:spacing w:val="5"/>
          <w:sz w:val="23"/>
        </w:rPr>
        <w:t>: Membership in the Association shall be open to all adult persons</w:t>
      </w:r>
      <w:r w:rsidR="00270F2E">
        <w:rPr>
          <w:rFonts w:eastAsia="Times New Roman"/>
          <w:color w:val="000000"/>
          <w:spacing w:val="5"/>
          <w:sz w:val="23"/>
        </w:rPr>
        <w:t xml:space="preserve"> 18 years or older, residing within or owning residential property within the boundaries</w:t>
      </w:r>
      <w:r w:rsidRPr="00A02B92">
        <w:rPr>
          <w:rFonts w:eastAsia="Times New Roman"/>
          <w:color w:val="000000"/>
          <w:spacing w:val="5"/>
          <w:sz w:val="23"/>
        </w:rPr>
        <w:t>.</w:t>
      </w:r>
    </w:p>
    <w:p w:rsidR="00270F2E" w:rsidRPr="00A02B92" w:rsidRDefault="00270F2E" w:rsidP="00270F2E">
      <w:pPr>
        <w:textAlignment w:val="baseline"/>
        <w:rPr>
          <w:rFonts w:eastAsia="Times New Roman"/>
          <w:color w:val="000000"/>
          <w:spacing w:val="5"/>
          <w:sz w:val="23"/>
        </w:rPr>
      </w:pPr>
    </w:p>
    <w:p w:rsidR="00C36DA4" w:rsidRDefault="00C36DA4" w:rsidP="00270F2E">
      <w:pPr>
        <w:ind w:right="216"/>
        <w:textAlignment w:val="baseline"/>
        <w:rPr>
          <w:rFonts w:eastAsia="Times New Roman"/>
          <w:color w:val="000000"/>
          <w:spacing w:val="7"/>
          <w:sz w:val="23"/>
        </w:rPr>
      </w:pPr>
      <w:r w:rsidRPr="00270F2E">
        <w:rPr>
          <w:rFonts w:eastAsia="Times New Roman"/>
          <w:b/>
          <w:color w:val="000000"/>
          <w:spacing w:val="7"/>
          <w:sz w:val="23"/>
          <w:u w:val="single"/>
        </w:rPr>
        <w:t>Section 2:</w:t>
      </w:r>
      <w:r>
        <w:rPr>
          <w:rFonts w:eastAsia="Times New Roman"/>
          <w:color w:val="000000"/>
          <w:spacing w:val="7"/>
          <w:sz w:val="23"/>
        </w:rPr>
        <w:t xml:space="preserve"> </w:t>
      </w:r>
      <w:r w:rsidRPr="00A02B92">
        <w:rPr>
          <w:rFonts w:eastAsia="Times New Roman"/>
          <w:color w:val="000000"/>
          <w:spacing w:val="7"/>
          <w:sz w:val="23"/>
        </w:rPr>
        <w:t xml:space="preserve">The General Membership of the Association shall be its legislative body and shall be responsible for election of officers, passage of resolutions or amendments to these by-laws, and taking such actions as shall benefit the Association contingent </w:t>
      </w:r>
      <w:r w:rsidR="00764976" w:rsidRPr="00A02B92">
        <w:rPr>
          <w:rFonts w:eastAsia="Times New Roman"/>
          <w:color w:val="000000"/>
          <w:spacing w:val="7"/>
          <w:sz w:val="23"/>
        </w:rPr>
        <w:t>upon</w:t>
      </w:r>
      <w:r w:rsidR="00764976">
        <w:rPr>
          <w:rFonts w:eastAsia="Times New Roman"/>
          <w:color w:val="000000"/>
          <w:spacing w:val="7"/>
          <w:sz w:val="23"/>
        </w:rPr>
        <w:t xml:space="preserve"> </w:t>
      </w:r>
      <w:r w:rsidR="00764976" w:rsidRPr="00A02B92">
        <w:rPr>
          <w:rFonts w:eastAsia="Times New Roman"/>
          <w:color w:val="000000"/>
          <w:spacing w:val="7"/>
          <w:sz w:val="23"/>
        </w:rPr>
        <w:t>observation</w:t>
      </w:r>
      <w:r w:rsidRPr="00A02B92">
        <w:rPr>
          <w:rFonts w:eastAsia="Times New Roman"/>
          <w:color w:val="000000"/>
          <w:spacing w:val="7"/>
          <w:sz w:val="23"/>
        </w:rPr>
        <w:t xml:space="preserve"> of the Constitution of the United States and the State of Maryland and </w:t>
      </w:r>
      <w:r w:rsidR="00764976" w:rsidRPr="00A02B92">
        <w:rPr>
          <w:rFonts w:eastAsia="Times New Roman"/>
          <w:color w:val="000000"/>
          <w:spacing w:val="7"/>
          <w:sz w:val="23"/>
        </w:rPr>
        <w:t>all existing</w:t>
      </w:r>
      <w:r w:rsidRPr="00A02B92">
        <w:rPr>
          <w:rFonts w:eastAsia="Times New Roman"/>
          <w:color w:val="000000"/>
          <w:spacing w:val="7"/>
          <w:sz w:val="23"/>
        </w:rPr>
        <w:t xml:space="preserve"> laws and regulations of Montgomery County. </w:t>
      </w:r>
    </w:p>
    <w:p w:rsidR="00270F2E" w:rsidRPr="00A02B92" w:rsidRDefault="00270F2E" w:rsidP="00270F2E">
      <w:pPr>
        <w:ind w:right="216"/>
        <w:textAlignment w:val="baseline"/>
        <w:rPr>
          <w:rFonts w:eastAsia="Times New Roman"/>
          <w:color w:val="000000"/>
          <w:spacing w:val="7"/>
          <w:sz w:val="23"/>
        </w:rPr>
      </w:pPr>
    </w:p>
    <w:p w:rsidR="00C36DA4" w:rsidRDefault="00C36DA4" w:rsidP="00270F2E">
      <w:pPr>
        <w:ind w:right="288"/>
        <w:textAlignment w:val="baseline"/>
        <w:rPr>
          <w:rFonts w:eastAsia="Times New Roman"/>
          <w:color w:val="000000"/>
          <w:sz w:val="23"/>
        </w:rPr>
      </w:pPr>
      <w:r w:rsidRPr="00270F2E">
        <w:rPr>
          <w:rFonts w:eastAsia="Times New Roman"/>
          <w:b/>
          <w:color w:val="000000"/>
          <w:sz w:val="23"/>
          <w:u w:val="single"/>
        </w:rPr>
        <w:t xml:space="preserve">Section </w:t>
      </w:r>
      <w:r w:rsidR="00270F2E" w:rsidRPr="00270F2E">
        <w:rPr>
          <w:rFonts w:eastAsia="Times New Roman"/>
          <w:b/>
          <w:color w:val="000000"/>
          <w:sz w:val="23"/>
          <w:u w:val="single"/>
        </w:rPr>
        <w:t>3</w:t>
      </w:r>
      <w:r w:rsidRPr="00270F2E">
        <w:rPr>
          <w:rFonts w:eastAsia="Times New Roman"/>
          <w:b/>
          <w:color w:val="000000"/>
          <w:sz w:val="23"/>
          <w:u w:val="single"/>
        </w:rPr>
        <w:t>:</w:t>
      </w:r>
      <w:r w:rsidRPr="00764976">
        <w:rPr>
          <w:rFonts w:eastAsia="Times New Roman"/>
          <w:color w:val="000000"/>
          <w:sz w:val="23"/>
        </w:rPr>
        <w:t xml:space="preserve"> Each person</w:t>
      </w:r>
      <w:r w:rsidR="00BB7E50">
        <w:rPr>
          <w:rFonts w:eastAsia="Times New Roman"/>
          <w:color w:val="000000"/>
          <w:sz w:val="23"/>
        </w:rPr>
        <w:t>’</w:t>
      </w:r>
      <w:r w:rsidRPr="00764976">
        <w:rPr>
          <w:rFonts w:eastAsia="Times New Roman"/>
          <w:color w:val="000000"/>
          <w:sz w:val="23"/>
        </w:rPr>
        <w:t xml:space="preserve">s </w:t>
      </w:r>
      <w:r w:rsidRPr="00054910">
        <w:rPr>
          <w:rFonts w:eastAsia="Times New Roman"/>
          <w:color w:val="000000"/>
          <w:sz w:val="23"/>
        </w:rPr>
        <w:t>membership</w:t>
      </w:r>
      <w:r w:rsidR="00270F2E">
        <w:rPr>
          <w:rFonts w:eastAsia="Times New Roman"/>
          <w:color w:val="000000"/>
          <w:sz w:val="23"/>
        </w:rPr>
        <w:t xml:space="preserve"> is established by</w:t>
      </w:r>
      <w:r>
        <w:rPr>
          <w:rFonts w:eastAsia="Times New Roman"/>
          <w:i/>
          <w:color w:val="000000"/>
          <w:sz w:val="23"/>
        </w:rPr>
        <w:t xml:space="preserve"> </w:t>
      </w:r>
      <w:r>
        <w:rPr>
          <w:rFonts w:eastAsia="Times New Roman"/>
          <w:color w:val="000000"/>
          <w:sz w:val="23"/>
        </w:rPr>
        <w:t xml:space="preserve">timely payment of </w:t>
      </w:r>
      <w:r w:rsidRPr="00A02B92">
        <w:rPr>
          <w:rFonts w:eastAsia="Times New Roman"/>
          <w:color w:val="000000"/>
          <w:sz w:val="23"/>
        </w:rPr>
        <w:t>his or her</w:t>
      </w:r>
      <w:r w:rsidRPr="00270F2E">
        <w:rPr>
          <w:rFonts w:eastAsia="Times New Roman"/>
          <w:b/>
          <w:color w:val="000000"/>
          <w:sz w:val="23"/>
        </w:rPr>
        <w:t xml:space="preserve"> </w:t>
      </w:r>
      <w:r>
        <w:rPr>
          <w:rFonts w:eastAsia="Times New Roman"/>
          <w:color w:val="000000"/>
          <w:sz w:val="23"/>
        </w:rPr>
        <w:t>annual dues.</w:t>
      </w:r>
    </w:p>
    <w:p w:rsidR="00270F2E" w:rsidRDefault="00270F2E" w:rsidP="00270F2E">
      <w:pPr>
        <w:ind w:right="288"/>
        <w:textAlignment w:val="baseline"/>
        <w:rPr>
          <w:rFonts w:eastAsia="Times New Roman"/>
          <w:color w:val="000000"/>
          <w:sz w:val="23"/>
          <w:u w:val="single"/>
        </w:rPr>
      </w:pPr>
    </w:p>
    <w:p w:rsidR="00C36DA4" w:rsidRDefault="00A02B92" w:rsidP="00270F2E">
      <w:pPr>
        <w:textAlignment w:val="baseline"/>
        <w:rPr>
          <w:rFonts w:eastAsia="Times New Roman"/>
          <w:color w:val="000000"/>
          <w:spacing w:val="2"/>
          <w:sz w:val="23"/>
        </w:rPr>
      </w:pPr>
      <w:r w:rsidRPr="00764976">
        <w:rPr>
          <w:rFonts w:eastAsia="Times New Roman"/>
          <w:b/>
          <w:color w:val="000000"/>
          <w:spacing w:val="2"/>
          <w:sz w:val="23"/>
          <w:u w:val="single"/>
        </w:rPr>
        <w:t xml:space="preserve">Section </w:t>
      </w:r>
      <w:r w:rsidR="00270F2E">
        <w:rPr>
          <w:rFonts w:eastAsia="Times New Roman"/>
          <w:b/>
          <w:color w:val="000000"/>
          <w:spacing w:val="2"/>
          <w:sz w:val="23"/>
          <w:u w:val="single"/>
        </w:rPr>
        <w:t>4</w:t>
      </w:r>
      <w:r w:rsidRPr="00764976">
        <w:rPr>
          <w:rFonts w:eastAsia="Times New Roman"/>
          <w:b/>
          <w:color w:val="000000"/>
          <w:spacing w:val="2"/>
          <w:sz w:val="23"/>
          <w:u w:val="single"/>
        </w:rPr>
        <w:t>:</w:t>
      </w:r>
      <w:r w:rsidR="00C36DA4">
        <w:rPr>
          <w:rFonts w:eastAsia="Times New Roman"/>
          <w:b/>
          <w:color w:val="000000"/>
          <w:spacing w:val="2"/>
          <w:sz w:val="23"/>
        </w:rPr>
        <w:t xml:space="preserve"> </w:t>
      </w:r>
      <w:r w:rsidR="00C36DA4">
        <w:rPr>
          <w:rFonts w:eastAsia="Times New Roman"/>
          <w:color w:val="000000"/>
          <w:spacing w:val="2"/>
          <w:sz w:val="23"/>
        </w:rPr>
        <w:t>Each member shall be entitled to one vote.</w:t>
      </w:r>
    </w:p>
    <w:p w:rsidR="00270F2E" w:rsidRDefault="00270F2E" w:rsidP="00270F2E">
      <w:pPr>
        <w:textAlignment w:val="baseline"/>
        <w:rPr>
          <w:rFonts w:eastAsia="Times New Roman"/>
          <w:color w:val="000000"/>
          <w:spacing w:val="2"/>
          <w:sz w:val="23"/>
          <w:u w:val="single"/>
        </w:rPr>
      </w:pPr>
    </w:p>
    <w:p w:rsidR="00C36DA4" w:rsidRDefault="00C36DA4" w:rsidP="00270F2E">
      <w:pPr>
        <w:jc w:val="center"/>
        <w:textAlignment w:val="baseline"/>
        <w:rPr>
          <w:rFonts w:eastAsia="Times New Roman"/>
          <w:b/>
          <w:color w:val="000000"/>
          <w:spacing w:val="3"/>
          <w:sz w:val="23"/>
          <w:u w:val="single"/>
        </w:rPr>
      </w:pPr>
      <w:r>
        <w:rPr>
          <w:rFonts w:eastAsia="Times New Roman"/>
          <w:b/>
          <w:color w:val="000000"/>
          <w:spacing w:val="3"/>
          <w:sz w:val="23"/>
          <w:u w:val="single"/>
        </w:rPr>
        <w:t xml:space="preserve">Article V </w:t>
      </w:r>
      <w:r w:rsidR="00BB7E50" w:rsidRPr="00BB7E50">
        <w:rPr>
          <w:rFonts w:eastAsia="Times New Roman"/>
          <w:b/>
          <w:color w:val="000000"/>
          <w:spacing w:val="3"/>
          <w:sz w:val="23"/>
          <w:u w:val="single"/>
        </w:rPr>
        <w:t>–</w:t>
      </w:r>
      <w:r>
        <w:rPr>
          <w:rFonts w:eastAsia="Times New Roman"/>
          <w:b/>
          <w:color w:val="000000"/>
          <w:spacing w:val="3"/>
          <w:sz w:val="23"/>
          <w:u w:val="single"/>
        </w:rPr>
        <w:t xml:space="preserve"> Dues </w:t>
      </w:r>
    </w:p>
    <w:p w:rsidR="00764976" w:rsidRDefault="00764976" w:rsidP="00270F2E">
      <w:pPr>
        <w:jc w:val="center"/>
        <w:textAlignment w:val="baseline"/>
        <w:rPr>
          <w:rFonts w:eastAsia="Times New Roman"/>
          <w:b/>
          <w:color w:val="000000"/>
          <w:spacing w:val="3"/>
          <w:sz w:val="23"/>
          <w:u w:val="single"/>
        </w:rPr>
      </w:pPr>
    </w:p>
    <w:p w:rsidR="00C36DA4" w:rsidRDefault="00C36DA4" w:rsidP="00270F2E">
      <w:pPr>
        <w:textAlignment w:val="baseline"/>
        <w:rPr>
          <w:rFonts w:eastAsia="Times New Roman"/>
          <w:i/>
          <w:color w:val="000000"/>
          <w:sz w:val="23"/>
        </w:rPr>
      </w:pPr>
      <w:r>
        <w:rPr>
          <w:rFonts w:eastAsia="Times New Roman"/>
          <w:b/>
          <w:color w:val="000000"/>
          <w:sz w:val="23"/>
          <w:u w:val="single"/>
        </w:rPr>
        <w:t xml:space="preserve">Section 1: </w:t>
      </w:r>
      <w:r>
        <w:rPr>
          <w:rFonts w:eastAsia="Times New Roman"/>
          <w:color w:val="000000"/>
          <w:sz w:val="23"/>
        </w:rPr>
        <w:t xml:space="preserve"> The annual dues of </w:t>
      </w:r>
      <w:r w:rsidRPr="00A02B92">
        <w:rPr>
          <w:rFonts w:eastAsia="Times New Roman"/>
          <w:color w:val="000000"/>
          <w:sz w:val="23"/>
        </w:rPr>
        <w:t>the Association shall be determined by the Board of Directors subject to approval and/or revision by the General Membership.</w:t>
      </w:r>
    </w:p>
    <w:p w:rsidR="00270F2E" w:rsidRPr="00A02B92" w:rsidRDefault="00270F2E" w:rsidP="00270F2E">
      <w:pPr>
        <w:textAlignment w:val="baseline"/>
        <w:rPr>
          <w:rFonts w:eastAsia="Times New Roman"/>
          <w:color w:val="000000"/>
          <w:sz w:val="23"/>
        </w:rPr>
      </w:pPr>
    </w:p>
    <w:p w:rsidR="00C36DA4" w:rsidRDefault="00C36DA4" w:rsidP="00270F2E">
      <w:pPr>
        <w:ind w:right="360"/>
        <w:textAlignment w:val="baseline"/>
        <w:rPr>
          <w:rFonts w:eastAsia="Times New Roman"/>
          <w:b/>
          <w:color w:val="000000"/>
          <w:sz w:val="23"/>
          <w:u w:val="single"/>
        </w:rPr>
      </w:pPr>
      <w:r>
        <w:rPr>
          <w:rFonts w:eastAsia="Times New Roman"/>
          <w:b/>
          <w:color w:val="000000"/>
          <w:sz w:val="23"/>
          <w:u w:val="single"/>
        </w:rPr>
        <w:t>Section 2</w:t>
      </w:r>
      <w:r w:rsidRPr="00A02B92">
        <w:rPr>
          <w:rFonts w:eastAsia="Times New Roman"/>
          <w:color w:val="000000"/>
          <w:sz w:val="23"/>
        </w:rPr>
        <w:t>: Dues shall be collected at the Annual general Election Meeting and cover the year until the next election meeting (See Article XII).</w:t>
      </w:r>
    </w:p>
    <w:p w:rsidR="00270F2E" w:rsidRDefault="00270F2E" w:rsidP="00270F2E">
      <w:pPr>
        <w:ind w:right="360"/>
        <w:textAlignment w:val="baseline"/>
        <w:rPr>
          <w:rFonts w:eastAsia="Times New Roman"/>
          <w:b/>
          <w:color w:val="000000"/>
          <w:sz w:val="23"/>
          <w:u w:val="single"/>
        </w:rPr>
      </w:pPr>
    </w:p>
    <w:p w:rsidR="00C36DA4" w:rsidRDefault="00C36DA4" w:rsidP="00270F2E">
      <w:pPr>
        <w:jc w:val="center"/>
        <w:textAlignment w:val="baseline"/>
        <w:rPr>
          <w:rFonts w:eastAsia="Times New Roman"/>
          <w:b/>
          <w:color w:val="000000"/>
          <w:spacing w:val="5"/>
          <w:sz w:val="23"/>
          <w:u w:val="single"/>
        </w:rPr>
      </w:pPr>
      <w:r>
        <w:rPr>
          <w:rFonts w:eastAsia="Times New Roman"/>
          <w:b/>
          <w:color w:val="000000"/>
          <w:spacing w:val="5"/>
          <w:sz w:val="23"/>
          <w:u w:val="single"/>
        </w:rPr>
        <w:t xml:space="preserve">Article VI </w:t>
      </w:r>
      <w:r w:rsidR="00270F2E">
        <w:rPr>
          <w:rFonts w:eastAsia="Times New Roman"/>
          <w:b/>
          <w:color w:val="000000"/>
          <w:spacing w:val="5"/>
          <w:sz w:val="23"/>
          <w:u w:val="single"/>
        </w:rPr>
        <w:t>–</w:t>
      </w:r>
      <w:r>
        <w:rPr>
          <w:rFonts w:eastAsia="Times New Roman"/>
          <w:b/>
          <w:color w:val="000000"/>
          <w:spacing w:val="5"/>
          <w:sz w:val="23"/>
          <w:u w:val="single"/>
        </w:rPr>
        <w:t xml:space="preserve"> Officers</w:t>
      </w:r>
    </w:p>
    <w:p w:rsidR="00270F2E" w:rsidRDefault="00270F2E" w:rsidP="00270F2E">
      <w:pPr>
        <w:jc w:val="center"/>
        <w:textAlignment w:val="baseline"/>
        <w:rPr>
          <w:rFonts w:eastAsia="Times New Roman"/>
          <w:b/>
          <w:color w:val="000000"/>
          <w:spacing w:val="5"/>
          <w:sz w:val="23"/>
          <w:u w:val="single"/>
        </w:rPr>
      </w:pPr>
    </w:p>
    <w:p w:rsidR="00C36DA4" w:rsidRDefault="00C36DA4" w:rsidP="00270F2E">
      <w:pPr>
        <w:ind w:right="72"/>
        <w:textAlignment w:val="baseline"/>
        <w:rPr>
          <w:rFonts w:eastAsia="Times New Roman"/>
          <w:b/>
          <w:i/>
          <w:color w:val="000000"/>
          <w:sz w:val="23"/>
        </w:rPr>
      </w:pPr>
      <w:r w:rsidRPr="00764976">
        <w:rPr>
          <w:rFonts w:eastAsia="Times New Roman"/>
          <w:b/>
          <w:color w:val="000000"/>
          <w:sz w:val="23"/>
          <w:u w:val="single"/>
        </w:rPr>
        <w:t>Section 1:</w:t>
      </w:r>
      <w:r w:rsidRPr="00764976">
        <w:rPr>
          <w:rFonts w:eastAsia="Times New Roman"/>
          <w:b/>
          <w:color w:val="000000"/>
          <w:sz w:val="23"/>
        </w:rPr>
        <w:t xml:space="preserve"> </w:t>
      </w:r>
      <w:r>
        <w:rPr>
          <w:rFonts w:eastAsia="Times New Roman"/>
          <w:color w:val="000000"/>
          <w:sz w:val="23"/>
        </w:rPr>
        <w:t xml:space="preserve">The officers of the </w:t>
      </w:r>
      <w:r w:rsidRPr="00A02B92">
        <w:rPr>
          <w:rFonts w:eastAsia="Times New Roman"/>
          <w:color w:val="000000"/>
          <w:sz w:val="23"/>
        </w:rPr>
        <w:t>Association</w:t>
      </w:r>
      <w:r>
        <w:rPr>
          <w:rFonts w:eastAsia="Times New Roman"/>
          <w:color w:val="000000"/>
          <w:sz w:val="23"/>
        </w:rPr>
        <w:t xml:space="preserve"> shall be a President, a Vice President, a Secretary, and a Treasurer</w:t>
      </w:r>
      <w:r>
        <w:rPr>
          <w:rFonts w:eastAsia="Times New Roman"/>
          <w:b/>
          <w:i/>
          <w:color w:val="000000"/>
          <w:sz w:val="23"/>
        </w:rPr>
        <w:t>.</w:t>
      </w:r>
    </w:p>
    <w:p w:rsidR="00270F2E" w:rsidRDefault="00270F2E" w:rsidP="00270F2E">
      <w:pPr>
        <w:ind w:right="72"/>
        <w:textAlignment w:val="baseline"/>
        <w:rPr>
          <w:rFonts w:eastAsia="Times New Roman"/>
          <w:color w:val="000000"/>
          <w:sz w:val="23"/>
          <w:u w:val="single"/>
        </w:rPr>
      </w:pPr>
    </w:p>
    <w:p w:rsidR="00C36DA4" w:rsidRDefault="00C36DA4" w:rsidP="00270F2E">
      <w:pPr>
        <w:textAlignment w:val="baseline"/>
        <w:rPr>
          <w:rFonts w:eastAsia="Times New Roman"/>
          <w:color w:val="000000"/>
          <w:spacing w:val="4"/>
          <w:sz w:val="23"/>
        </w:rPr>
      </w:pPr>
      <w:r w:rsidRPr="00764976">
        <w:rPr>
          <w:rFonts w:eastAsia="Times New Roman"/>
          <w:b/>
          <w:color w:val="000000"/>
          <w:spacing w:val="4"/>
          <w:sz w:val="23"/>
          <w:u w:val="single"/>
        </w:rPr>
        <w:lastRenderedPageBreak/>
        <w:t>Section 2:</w:t>
      </w:r>
      <w:r>
        <w:rPr>
          <w:rFonts w:eastAsia="Times New Roman"/>
          <w:color w:val="000000"/>
          <w:spacing w:val="4"/>
          <w:sz w:val="23"/>
        </w:rPr>
        <w:t xml:space="preserve"> The duties of the officers shall be as follows:</w:t>
      </w:r>
    </w:p>
    <w:p w:rsidR="00AA53EE" w:rsidRDefault="00AA53EE" w:rsidP="00270F2E">
      <w:pPr>
        <w:textAlignment w:val="baseline"/>
        <w:rPr>
          <w:rFonts w:eastAsia="Times New Roman"/>
          <w:color w:val="000000"/>
          <w:spacing w:val="4"/>
          <w:sz w:val="23"/>
          <w:u w:val="single"/>
        </w:rPr>
      </w:pPr>
    </w:p>
    <w:p w:rsidR="00C36DA4" w:rsidRDefault="00C36DA4" w:rsidP="00270F2E">
      <w:pPr>
        <w:ind w:left="720" w:right="144"/>
        <w:textAlignment w:val="baseline"/>
        <w:rPr>
          <w:rFonts w:eastAsia="Times New Roman"/>
          <w:color w:val="000000"/>
          <w:spacing w:val="3"/>
          <w:sz w:val="23"/>
        </w:rPr>
      </w:pPr>
      <w:r w:rsidRPr="00A02B92">
        <w:rPr>
          <w:rFonts w:eastAsia="Times New Roman"/>
          <w:color w:val="000000"/>
          <w:spacing w:val="3"/>
          <w:sz w:val="23"/>
          <w:u w:val="single"/>
        </w:rPr>
        <w:t>The President</w:t>
      </w:r>
      <w:r w:rsidRPr="00A02B92">
        <w:rPr>
          <w:rFonts w:eastAsia="Times New Roman"/>
          <w:color w:val="000000"/>
          <w:spacing w:val="3"/>
          <w:sz w:val="23"/>
        </w:rPr>
        <w:t xml:space="preserve"> shall be the chief executive officer of the Association an</w:t>
      </w:r>
      <w:r w:rsidRPr="00BB7E50">
        <w:rPr>
          <w:rFonts w:eastAsia="Times New Roman"/>
          <w:color w:val="000000"/>
          <w:spacing w:val="3"/>
          <w:sz w:val="23"/>
        </w:rPr>
        <w:t>d shall be responsible for the administration of the Association</w:t>
      </w:r>
      <w:r w:rsidR="00BB7E50" w:rsidRPr="00BB7E50">
        <w:rPr>
          <w:rFonts w:eastAsia="Times New Roman"/>
          <w:iCs/>
          <w:color w:val="000000"/>
          <w:spacing w:val="3"/>
          <w:sz w:val="23"/>
        </w:rPr>
        <w:t>;</w:t>
      </w:r>
      <w:r w:rsidRPr="00BB7E50">
        <w:rPr>
          <w:rFonts w:eastAsia="Times New Roman"/>
          <w:iCs/>
          <w:color w:val="000000"/>
          <w:spacing w:val="3"/>
          <w:sz w:val="23"/>
        </w:rPr>
        <w:t xml:space="preserve"> </w:t>
      </w:r>
      <w:r w:rsidRPr="00BB7E50">
        <w:rPr>
          <w:rFonts w:eastAsia="Times New Roman"/>
          <w:color w:val="000000"/>
          <w:spacing w:val="3"/>
          <w:sz w:val="23"/>
        </w:rPr>
        <w:t>preside at all meetings of the Membership and the Board of Directors</w:t>
      </w:r>
      <w:r w:rsidRPr="00BB7E50">
        <w:rPr>
          <w:rFonts w:eastAsia="Times New Roman"/>
          <w:i/>
          <w:color w:val="000000"/>
          <w:spacing w:val="3"/>
          <w:sz w:val="23"/>
        </w:rPr>
        <w:t xml:space="preserve">, </w:t>
      </w:r>
      <w:r w:rsidRPr="00BB7E50">
        <w:rPr>
          <w:rFonts w:eastAsia="Times New Roman"/>
          <w:color w:val="000000"/>
          <w:spacing w:val="3"/>
          <w:sz w:val="23"/>
        </w:rPr>
        <w:t xml:space="preserve">both regular and special; cast the deciding vote in case of a tie vote in the General Membership or the Board; appoint committees as needed and be an </w:t>
      </w:r>
      <w:r w:rsidRPr="007453A2">
        <w:rPr>
          <w:rFonts w:eastAsia="Times New Roman"/>
          <w:i/>
          <w:iCs/>
          <w:color w:val="000000"/>
          <w:spacing w:val="3"/>
          <w:sz w:val="23"/>
        </w:rPr>
        <w:t>ex</w:t>
      </w:r>
      <w:r w:rsidR="007453A2" w:rsidRPr="007453A2">
        <w:rPr>
          <w:rFonts w:eastAsia="Times New Roman"/>
          <w:i/>
          <w:iCs/>
          <w:color w:val="000000"/>
          <w:spacing w:val="3"/>
          <w:sz w:val="23"/>
        </w:rPr>
        <w:t xml:space="preserve"> </w:t>
      </w:r>
      <w:r w:rsidRPr="007453A2">
        <w:rPr>
          <w:rFonts w:eastAsia="Times New Roman"/>
          <w:i/>
          <w:iCs/>
          <w:color w:val="000000"/>
          <w:spacing w:val="3"/>
          <w:sz w:val="23"/>
        </w:rPr>
        <w:t>officio</w:t>
      </w:r>
      <w:r w:rsidRPr="00BB7E50">
        <w:rPr>
          <w:rFonts w:eastAsia="Times New Roman"/>
          <w:color w:val="000000"/>
          <w:spacing w:val="3"/>
          <w:sz w:val="23"/>
        </w:rPr>
        <w:t xml:space="preserve"> member of all such committees except the Nominating Committee</w:t>
      </w:r>
      <w:r w:rsidR="00BB7E50">
        <w:rPr>
          <w:rFonts w:eastAsia="Times New Roman"/>
          <w:color w:val="000000"/>
          <w:spacing w:val="3"/>
          <w:sz w:val="23"/>
        </w:rPr>
        <w:t>;</w:t>
      </w:r>
      <w:r w:rsidRPr="00BB7E50">
        <w:rPr>
          <w:rFonts w:eastAsia="Times New Roman"/>
          <w:color w:val="000000"/>
          <w:spacing w:val="3"/>
          <w:sz w:val="23"/>
        </w:rPr>
        <w:t xml:space="preserve"> appoint delegates to represent the Association</w:t>
      </w:r>
      <w:r w:rsidRPr="00BB7E50">
        <w:rPr>
          <w:rFonts w:eastAsia="Times New Roman"/>
          <w:i/>
          <w:color w:val="000000"/>
          <w:spacing w:val="3"/>
          <w:sz w:val="23"/>
        </w:rPr>
        <w:t xml:space="preserve"> </w:t>
      </w:r>
      <w:r w:rsidRPr="00BB7E50">
        <w:rPr>
          <w:rFonts w:eastAsia="Times New Roman"/>
          <w:color w:val="000000"/>
          <w:spacing w:val="3"/>
          <w:sz w:val="23"/>
        </w:rPr>
        <w:t>when needed; approve all disbursements of funds; and be responsible for keeping the membership informed through the use of meetings, newsletters, special announcements</w:t>
      </w:r>
      <w:r w:rsidR="00BB7E50">
        <w:rPr>
          <w:rFonts w:eastAsia="Times New Roman"/>
          <w:color w:val="000000"/>
          <w:spacing w:val="3"/>
          <w:sz w:val="23"/>
        </w:rPr>
        <w:t>,</w:t>
      </w:r>
      <w:r w:rsidRPr="00BB7E50">
        <w:rPr>
          <w:rFonts w:eastAsia="Times New Roman"/>
          <w:color w:val="000000"/>
          <w:spacing w:val="3"/>
          <w:sz w:val="23"/>
        </w:rPr>
        <w:t xml:space="preserve"> </w:t>
      </w:r>
      <w:r w:rsidRPr="00A02B92">
        <w:rPr>
          <w:rFonts w:eastAsia="Times New Roman"/>
          <w:color w:val="000000"/>
          <w:spacing w:val="3"/>
          <w:sz w:val="23"/>
        </w:rPr>
        <w:t>or other appropriate communications media.</w:t>
      </w:r>
    </w:p>
    <w:p w:rsidR="006B4015" w:rsidRPr="00A02B92" w:rsidRDefault="006B4015" w:rsidP="00270F2E">
      <w:pPr>
        <w:ind w:left="720" w:right="144"/>
        <w:textAlignment w:val="baseline"/>
        <w:rPr>
          <w:rFonts w:eastAsia="Times New Roman"/>
          <w:color w:val="000000"/>
          <w:spacing w:val="3"/>
          <w:sz w:val="23"/>
          <w:u w:val="single"/>
        </w:rPr>
      </w:pPr>
    </w:p>
    <w:p w:rsidR="00C36DA4" w:rsidRDefault="00C36DA4" w:rsidP="00270F2E">
      <w:pPr>
        <w:ind w:left="720" w:right="504"/>
        <w:textAlignment w:val="baseline"/>
        <w:rPr>
          <w:rFonts w:eastAsia="Times New Roman"/>
          <w:color w:val="000000"/>
          <w:sz w:val="23"/>
        </w:rPr>
      </w:pPr>
      <w:r w:rsidRPr="00A02B92">
        <w:rPr>
          <w:rFonts w:eastAsia="Times New Roman"/>
          <w:color w:val="000000"/>
          <w:sz w:val="23"/>
          <w:u w:val="single"/>
        </w:rPr>
        <w:t>The Vice President</w:t>
      </w:r>
      <w:r w:rsidRPr="00A02B92">
        <w:rPr>
          <w:rFonts w:eastAsia="Times New Roman"/>
          <w:color w:val="000000"/>
          <w:sz w:val="23"/>
        </w:rPr>
        <w:t xml:space="preserve"> shall carry out all</w:t>
      </w:r>
      <w:r w:rsidRPr="00C4261F">
        <w:rPr>
          <w:rFonts w:eastAsia="Times New Roman"/>
          <w:color w:val="000000"/>
          <w:sz w:val="23"/>
        </w:rPr>
        <w:t xml:space="preserve"> </w:t>
      </w:r>
      <w:r>
        <w:rPr>
          <w:rFonts w:eastAsia="Times New Roman"/>
          <w:color w:val="000000"/>
          <w:sz w:val="23"/>
        </w:rPr>
        <w:t>duties of the in the</w:t>
      </w:r>
      <w:r w:rsidRPr="00A02B92">
        <w:rPr>
          <w:rFonts w:eastAsia="Times New Roman"/>
          <w:color w:val="000000"/>
          <w:sz w:val="23"/>
        </w:rPr>
        <w:t xml:space="preserve"> latter</w:t>
      </w:r>
      <w:r w:rsidR="00BB7E50">
        <w:rPr>
          <w:rFonts w:eastAsia="Times New Roman"/>
          <w:color w:val="000000"/>
          <w:sz w:val="23"/>
        </w:rPr>
        <w:t>’</w:t>
      </w:r>
      <w:r w:rsidRPr="00A02B92">
        <w:rPr>
          <w:rFonts w:eastAsia="Times New Roman"/>
          <w:color w:val="000000"/>
          <w:sz w:val="23"/>
        </w:rPr>
        <w:t>s</w:t>
      </w:r>
      <w:r w:rsidRPr="00A02B92">
        <w:rPr>
          <w:rFonts w:eastAsia="Times New Roman"/>
          <w:b/>
          <w:color w:val="000000"/>
          <w:sz w:val="23"/>
        </w:rPr>
        <w:t xml:space="preserve"> </w:t>
      </w:r>
      <w:r>
        <w:rPr>
          <w:rFonts w:eastAsia="Times New Roman"/>
          <w:color w:val="000000"/>
          <w:sz w:val="23"/>
        </w:rPr>
        <w:t xml:space="preserve">absence </w:t>
      </w:r>
      <w:r w:rsidRPr="00A02B92">
        <w:rPr>
          <w:rFonts w:eastAsia="Times New Roman"/>
          <w:color w:val="000000"/>
          <w:sz w:val="23"/>
        </w:rPr>
        <w:t>and</w:t>
      </w:r>
      <w:r>
        <w:rPr>
          <w:rFonts w:eastAsia="Times New Roman"/>
          <w:b/>
          <w:color w:val="000000"/>
          <w:sz w:val="23"/>
        </w:rPr>
        <w:t xml:space="preserve"> </w:t>
      </w:r>
      <w:r>
        <w:rPr>
          <w:rFonts w:eastAsia="Times New Roman"/>
          <w:color w:val="000000"/>
          <w:sz w:val="23"/>
        </w:rPr>
        <w:t xml:space="preserve">shall otherwise assist the President in the discharge of duties, upon </w:t>
      </w:r>
      <w:r w:rsidRPr="00A02B92">
        <w:rPr>
          <w:rFonts w:eastAsia="Times New Roman"/>
          <w:color w:val="000000"/>
          <w:sz w:val="23"/>
        </w:rPr>
        <w:t>the latter</w:t>
      </w:r>
      <w:r w:rsidR="00BB7E50">
        <w:rPr>
          <w:rFonts w:eastAsia="Times New Roman"/>
          <w:color w:val="000000"/>
          <w:sz w:val="23"/>
        </w:rPr>
        <w:t>’</w:t>
      </w:r>
      <w:r w:rsidRPr="00A02B92">
        <w:rPr>
          <w:rFonts w:eastAsia="Times New Roman"/>
          <w:color w:val="000000"/>
          <w:sz w:val="23"/>
        </w:rPr>
        <w:t>s</w:t>
      </w:r>
      <w:r>
        <w:rPr>
          <w:rFonts w:eastAsia="Times New Roman"/>
          <w:color w:val="000000"/>
          <w:sz w:val="23"/>
        </w:rPr>
        <w:t xml:space="preserve"> request.</w:t>
      </w:r>
    </w:p>
    <w:p w:rsidR="006B4015" w:rsidRDefault="006B4015" w:rsidP="00270F2E">
      <w:pPr>
        <w:ind w:left="720" w:right="504"/>
        <w:textAlignment w:val="baseline"/>
        <w:rPr>
          <w:rFonts w:eastAsia="Times New Roman"/>
          <w:b/>
          <w:i/>
          <w:color w:val="000000"/>
          <w:sz w:val="23"/>
        </w:rPr>
      </w:pPr>
    </w:p>
    <w:p w:rsidR="00C36DA4" w:rsidRDefault="00C36DA4" w:rsidP="00270F2E">
      <w:pPr>
        <w:ind w:left="720" w:right="144"/>
        <w:textAlignment w:val="baseline"/>
        <w:rPr>
          <w:rFonts w:eastAsia="Times New Roman"/>
          <w:color w:val="000000"/>
          <w:spacing w:val="4"/>
          <w:sz w:val="23"/>
        </w:rPr>
      </w:pPr>
      <w:r>
        <w:rPr>
          <w:rFonts w:eastAsia="Times New Roman"/>
          <w:color w:val="000000"/>
          <w:spacing w:val="4"/>
          <w:sz w:val="23"/>
          <w:u w:val="single"/>
        </w:rPr>
        <w:t>The Secretary</w:t>
      </w:r>
      <w:r>
        <w:rPr>
          <w:rFonts w:eastAsia="Times New Roman"/>
          <w:color w:val="000000"/>
          <w:spacing w:val="4"/>
          <w:sz w:val="23"/>
        </w:rPr>
        <w:t xml:space="preserve"> shall </w:t>
      </w:r>
      <w:r w:rsidRPr="00C4261F">
        <w:rPr>
          <w:rFonts w:eastAsia="Times New Roman"/>
          <w:color w:val="000000"/>
          <w:spacing w:val="4"/>
          <w:sz w:val="23"/>
        </w:rPr>
        <w:t>maintain</w:t>
      </w:r>
      <w:r w:rsidRPr="00A02B92">
        <w:rPr>
          <w:rFonts w:eastAsia="Times New Roman"/>
          <w:i/>
          <w:color w:val="000000"/>
          <w:spacing w:val="4"/>
          <w:sz w:val="23"/>
        </w:rPr>
        <w:t xml:space="preserve"> </w:t>
      </w:r>
      <w:r w:rsidRPr="00A02B92">
        <w:rPr>
          <w:rFonts w:eastAsia="Times New Roman"/>
          <w:color w:val="000000"/>
          <w:spacing w:val="4"/>
          <w:sz w:val="23"/>
        </w:rPr>
        <w:t xml:space="preserve">a copy of the by-laws as amended; record the minutes of all meetings; report on decisions and transactions of record; issue notices of meetings; </w:t>
      </w:r>
      <w:r w:rsidR="00A02B92">
        <w:rPr>
          <w:rFonts w:eastAsia="Times New Roman"/>
          <w:color w:val="000000"/>
          <w:spacing w:val="4"/>
          <w:sz w:val="23"/>
        </w:rPr>
        <w:t>h</w:t>
      </w:r>
      <w:r w:rsidRPr="00A02B92">
        <w:rPr>
          <w:rFonts w:eastAsia="Times New Roman"/>
          <w:color w:val="000000"/>
          <w:spacing w:val="4"/>
          <w:sz w:val="23"/>
        </w:rPr>
        <w:t>andle correspondence as directed by the President</w:t>
      </w:r>
      <w:r w:rsidR="00BB7E50">
        <w:rPr>
          <w:rFonts w:eastAsia="Times New Roman"/>
          <w:color w:val="000000"/>
          <w:spacing w:val="4"/>
          <w:sz w:val="23"/>
        </w:rPr>
        <w:t>;</w:t>
      </w:r>
      <w:r w:rsidRPr="00A02B92">
        <w:rPr>
          <w:rFonts w:eastAsia="Times New Roman"/>
          <w:color w:val="000000"/>
          <w:spacing w:val="4"/>
          <w:sz w:val="23"/>
        </w:rPr>
        <w:t xml:space="preserve"> and turn over to the </w:t>
      </w:r>
      <w:r w:rsidR="00C4261F">
        <w:rPr>
          <w:rFonts w:eastAsia="Times New Roman"/>
          <w:color w:val="000000"/>
          <w:spacing w:val="4"/>
          <w:sz w:val="23"/>
        </w:rPr>
        <w:t>Secretary</w:t>
      </w:r>
      <w:r w:rsidR="00BB7E50">
        <w:rPr>
          <w:rFonts w:eastAsia="Times New Roman"/>
          <w:color w:val="000000"/>
          <w:spacing w:val="4"/>
          <w:sz w:val="23"/>
        </w:rPr>
        <w:t>’</w:t>
      </w:r>
      <w:r w:rsidRPr="00A02B92">
        <w:rPr>
          <w:rFonts w:eastAsia="Times New Roman"/>
          <w:color w:val="000000"/>
          <w:spacing w:val="4"/>
          <w:sz w:val="23"/>
        </w:rPr>
        <w:t xml:space="preserve">s successor within two (2) weeks of leaving office all Association monies, books, records, </w:t>
      </w:r>
      <w:r w:rsidR="00C4261F">
        <w:rPr>
          <w:rFonts w:eastAsia="Times New Roman"/>
          <w:color w:val="000000"/>
          <w:spacing w:val="4"/>
          <w:sz w:val="23"/>
        </w:rPr>
        <w:t>and properties in the Secretary</w:t>
      </w:r>
      <w:r w:rsidR="00BB7E50">
        <w:rPr>
          <w:rFonts w:eastAsia="Times New Roman"/>
          <w:color w:val="000000"/>
          <w:spacing w:val="4"/>
          <w:sz w:val="23"/>
        </w:rPr>
        <w:t>’</w:t>
      </w:r>
      <w:r w:rsidRPr="00A02B92">
        <w:rPr>
          <w:rFonts w:eastAsia="Times New Roman"/>
          <w:color w:val="000000"/>
          <w:spacing w:val="4"/>
          <w:sz w:val="23"/>
        </w:rPr>
        <w:t>s possession or under said official</w:t>
      </w:r>
      <w:r w:rsidR="00BB7E50">
        <w:rPr>
          <w:rFonts w:eastAsia="Times New Roman"/>
          <w:color w:val="000000"/>
          <w:spacing w:val="4"/>
          <w:sz w:val="23"/>
        </w:rPr>
        <w:t>’</w:t>
      </w:r>
      <w:r w:rsidRPr="00A02B92">
        <w:rPr>
          <w:rFonts w:eastAsia="Times New Roman"/>
          <w:color w:val="000000"/>
          <w:spacing w:val="4"/>
          <w:sz w:val="23"/>
        </w:rPr>
        <w:t>s control.</w:t>
      </w:r>
    </w:p>
    <w:p w:rsidR="00C4261F" w:rsidRPr="00A02B92" w:rsidRDefault="00C4261F" w:rsidP="00270F2E">
      <w:pPr>
        <w:ind w:left="720" w:right="144"/>
        <w:textAlignment w:val="baseline"/>
        <w:rPr>
          <w:rFonts w:eastAsia="Times New Roman"/>
          <w:color w:val="000000"/>
          <w:spacing w:val="4"/>
          <w:sz w:val="23"/>
        </w:rPr>
      </w:pPr>
    </w:p>
    <w:p w:rsidR="00C36DA4" w:rsidRDefault="00C36DA4" w:rsidP="00270F2E">
      <w:pPr>
        <w:ind w:left="720" w:right="144"/>
        <w:textAlignment w:val="baseline"/>
        <w:rPr>
          <w:rFonts w:eastAsia="Times New Roman"/>
          <w:color w:val="000000"/>
          <w:sz w:val="23"/>
        </w:rPr>
      </w:pPr>
      <w:r>
        <w:rPr>
          <w:rFonts w:eastAsia="Times New Roman"/>
          <w:color w:val="000000"/>
          <w:sz w:val="23"/>
          <w:u w:val="single"/>
        </w:rPr>
        <w:t>The Treasurer</w:t>
      </w:r>
      <w:r>
        <w:rPr>
          <w:rFonts w:eastAsia="Times New Roman"/>
          <w:color w:val="000000"/>
          <w:sz w:val="23"/>
        </w:rPr>
        <w:t xml:space="preserve"> shall receive and account for all dues and other monies paid into the Association from all sources; deposit such monies in an account in the name of the Association in a financial institution designated by </w:t>
      </w:r>
      <w:r w:rsidRPr="00A02B92">
        <w:rPr>
          <w:rFonts w:eastAsia="Times New Roman"/>
          <w:color w:val="000000"/>
          <w:sz w:val="23"/>
        </w:rPr>
        <w:t xml:space="preserve">the </w:t>
      </w:r>
      <w:r w:rsidRPr="00BB7E50">
        <w:rPr>
          <w:rFonts w:eastAsia="Times New Roman"/>
          <w:color w:val="000000"/>
          <w:sz w:val="23"/>
        </w:rPr>
        <w:t>Board of Directors</w:t>
      </w:r>
      <w:r w:rsidRPr="00BB7E50">
        <w:rPr>
          <w:rFonts w:eastAsia="Times New Roman"/>
          <w:i/>
          <w:color w:val="000000"/>
          <w:sz w:val="23"/>
        </w:rPr>
        <w:t xml:space="preserve">; </w:t>
      </w:r>
      <w:r w:rsidRPr="00BB7E50">
        <w:rPr>
          <w:rFonts w:eastAsia="Times New Roman"/>
          <w:color w:val="000000"/>
          <w:sz w:val="23"/>
        </w:rPr>
        <w:t xml:space="preserve">issue all checks approved by the President; keep records of all financial transactions; report the financial condition at all regular </w:t>
      </w:r>
      <w:r w:rsidR="00A02B92" w:rsidRPr="00BB7E50">
        <w:rPr>
          <w:rFonts w:eastAsia="Times New Roman"/>
          <w:color w:val="000000"/>
          <w:sz w:val="23"/>
        </w:rPr>
        <w:t>M</w:t>
      </w:r>
      <w:r w:rsidRPr="00BB7E50">
        <w:rPr>
          <w:rFonts w:eastAsia="Times New Roman"/>
          <w:color w:val="000000"/>
          <w:sz w:val="23"/>
        </w:rPr>
        <w:t>embership meetings and at meetings of the Board  of Directors</w:t>
      </w:r>
      <w:r w:rsidRPr="00BB7E50">
        <w:rPr>
          <w:rFonts w:eastAsia="Times New Roman"/>
          <w:iCs/>
          <w:color w:val="000000"/>
          <w:sz w:val="23"/>
        </w:rPr>
        <w:t xml:space="preserve">; </w:t>
      </w:r>
      <w:r w:rsidRPr="00BB7E50">
        <w:rPr>
          <w:rFonts w:eastAsia="Times New Roman"/>
          <w:color w:val="000000"/>
          <w:sz w:val="23"/>
        </w:rPr>
        <w:t xml:space="preserve">and turn over to the </w:t>
      </w:r>
      <w:r w:rsidR="00C4261F" w:rsidRPr="00BB7E50">
        <w:rPr>
          <w:rFonts w:eastAsia="Times New Roman"/>
          <w:color w:val="000000"/>
          <w:sz w:val="23"/>
        </w:rPr>
        <w:t>Treasurer</w:t>
      </w:r>
      <w:r w:rsidR="00BB7E50" w:rsidRPr="00BB7E50">
        <w:rPr>
          <w:rFonts w:eastAsia="Times New Roman"/>
          <w:color w:val="000000"/>
          <w:sz w:val="23"/>
        </w:rPr>
        <w:t>’</w:t>
      </w:r>
      <w:r w:rsidRPr="00BB7E50">
        <w:rPr>
          <w:rFonts w:eastAsia="Times New Roman"/>
          <w:color w:val="000000"/>
          <w:sz w:val="23"/>
        </w:rPr>
        <w:t>s</w:t>
      </w:r>
      <w:r w:rsidRPr="00BB7E50">
        <w:rPr>
          <w:rFonts w:eastAsia="Times New Roman"/>
          <w:i/>
          <w:color w:val="000000"/>
          <w:sz w:val="23"/>
        </w:rPr>
        <w:t xml:space="preserve"> </w:t>
      </w:r>
      <w:r w:rsidRPr="00BB7E50">
        <w:rPr>
          <w:rFonts w:eastAsia="Times New Roman"/>
          <w:color w:val="000000"/>
          <w:sz w:val="23"/>
        </w:rPr>
        <w:t>su</w:t>
      </w:r>
      <w:r>
        <w:rPr>
          <w:rFonts w:eastAsia="Times New Roman"/>
          <w:color w:val="000000"/>
          <w:sz w:val="23"/>
        </w:rPr>
        <w:t xml:space="preserve">ccessor within two </w:t>
      </w:r>
      <w:r w:rsidR="00BB7E50">
        <w:rPr>
          <w:rFonts w:eastAsia="Times New Roman"/>
          <w:color w:val="000000"/>
          <w:sz w:val="23"/>
        </w:rPr>
        <w:t xml:space="preserve">(2) </w:t>
      </w:r>
      <w:r>
        <w:rPr>
          <w:rFonts w:eastAsia="Times New Roman"/>
          <w:color w:val="000000"/>
          <w:sz w:val="23"/>
        </w:rPr>
        <w:t xml:space="preserve">weeks </w:t>
      </w:r>
      <w:r w:rsidRPr="00764976">
        <w:rPr>
          <w:rFonts w:eastAsia="Times New Roman"/>
          <w:color w:val="000000"/>
          <w:sz w:val="23"/>
        </w:rPr>
        <w:t xml:space="preserve">of </w:t>
      </w:r>
      <w:r w:rsidR="00764976">
        <w:rPr>
          <w:rFonts w:eastAsia="Times New Roman"/>
          <w:color w:val="000000"/>
          <w:sz w:val="23"/>
        </w:rPr>
        <w:t>leaving office all A</w:t>
      </w:r>
      <w:r w:rsidRPr="00764976">
        <w:rPr>
          <w:rFonts w:eastAsia="Times New Roman"/>
          <w:color w:val="000000"/>
          <w:sz w:val="23"/>
        </w:rPr>
        <w:t xml:space="preserve">ssociation monies, books, records, and property in the </w:t>
      </w:r>
      <w:r w:rsidR="00C4261F">
        <w:rPr>
          <w:rFonts w:eastAsia="Times New Roman"/>
          <w:color w:val="000000"/>
          <w:sz w:val="23"/>
        </w:rPr>
        <w:t>Treasurer</w:t>
      </w:r>
      <w:r w:rsidR="00BB7E50">
        <w:rPr>
          <w:rFonts w:eastAsia="Times New Roman"/>
          <w:color w:val="000000"/>
          <w:sz w:val="23"/>
        </w:rPr>
        <w:t>’</w:t>
      </w:r>
      <w:r w:rsidRPr="00764976">
        <w:rPr>
          <w:rFonts w:eastAsia="Times New Roman"/>
          <w:color w:val="000000"/>
          <w:sz w:val="23"/>
        </w:rPr>
        <w:t>s</w:t>
      </w:r>
      <w:r w:rsidRPr="00764976">
        <w:rPr>
          <w:rFonts w:eastAsia="Times New Roman"/>
          <w:i/>
          <w:color w:val="000000"/>
          <w:sz w:val="23"/>
        </w:rPr>
        <w:t xml:space="preserve"> </w:t>
      </w:r>
      <w:r w:rsidRPr="00764976">
        <w:rPr>
          <w:rFonts w:eastAsia="Times New Roman"/>
          <w:color w:val="000000"/>
          <w:sz w:val="23"/>
        </w:rPr>
        <w:t>possession or under said official</w:t>
      </w:r>
      <w:r w:rsidR="00BB7E50">
        <w:rPr>
          <w:rFonts w:eastAsia="Times New Roman"/>
          <w:color w:val="000000"/>
          <w:sz w:val="23"/>
        </w:rPr>
        <w:t>’</w:t>
      </w:r>
      <w:r w:rsidRPr="00764976">
        <w:rPr>
          <w:rFonts w:eastAsia="Times New Roman"/>
          <w:color w:val="000000"/>
          <w:sz w:val="23"/>
        </w:rPr>
        <w:t>s</w:t>
      </w:r>
      <w:r w:rsidRPr="00764976">
        <w:rPr>
          <w:rFonts w:eastAsia="Times New Roman"/>
          <w:i/>
          <w:color w:val="000000"/>
          <w:sz w:val="23"/>
        </w:rPr>
        <w:t xml:space="preserve"> </w:t>
      </w:r>
      <w:r w:rsidRPr="00764976">
        <w:rPr>
          <w:rFonts w:eastAsia="Times New Roman"/>
          <w:color w:val="000000"/>
          <w:sz w:val="23"/>
        </w:rPr>
        <w:t>control.</w:t>
      </w:r>
    </w:p>
    <w:p w:rsidR="00270F2E" w:rsidRPr="00764976" w:rsidRDefault="00270F2E" w:rsidP="00270F2E">
      <w:pPr>
        <w:ind w:left="720" w:right="144"/>
        <w:textAlignment w:val="baseline"/>
        <w:rPr>
          <w:rFonts w:eastAsia="Times New Roman"/>
          <w:color w:val="000000"/>
          <w:sz w:val="23"/>
        </w:rPr>
      </w:pPr>
    </w:p>
    <w:p w:rsidR="00C36DA4" w:rsidRDefault="00C36DA4" w:rsidP="00270F2E">
      <w:pPr>
        <w:ind w:right="360"/>
        <w:textAlignment w:val="baseline"/>
        <w:rPr>
          <w:rFonts w:eastAsia="Times New Roman"/>
          <w:color w:val="000000"/>
          <w:sz w:val="23"/>
        </w:rPr>
      </w:pPr>
      <w:r w:rsidRPr="00764976">
        <w:rPr>
          <w:rFonts w:eastAsia="Times New Roman"/>
          <w:b/>
          <w:color w:val="000000"/>
          <w:sz w:val="23"/>
          <w:u w:val="single"/>
        </w:rPr>
        <w:t>Section 3</w:t>
      </w:r>
      <w:r w:rsidR="00764976" w:rsidRPr="00764976">
        <w:rPr>
          <w:rFonts w:eastAsia="Times New Roman"/>
          <w:b/>
          <w:color w:val="000000"/>
          <w:sz w:val="23"/>
          <w:u w:val="single"/>
        </w:rPr>
        <w:t>:</w:t>
      </w:r>
      <w:r w:rsidR="00764976" w:rsidRPr="00764976">
        <w:rPr>
          <w:rFonts w:eastAsia="Times New Roman"/>
          <w:b/>
          <w:color w:val="000000"/>
          <w:sz w:val="23"/>
        </w:rPr>
        <w:t xml:space="preserve"> </w:t>
      </w:r>
      <w:r w:rsidRPr="00764976">
        <w:rPr>
          <w:rFonts w:eastAsia="Times New Roman"/>
          <w:color w:val="000000"/>
          <w:sz w:val="23"/>
        </w:rPr>
        <w:t>No person shall serve in</w:t>
      </w:r>
      <w:r>
        <w:rPr>
          <w:rFonts w:eastAsia="Times New Roman"/>
          <w:b/>
          <w:i/>
          <w:color w:val="000000"/>
          <w:sz w:val="23"/>
        </w:rPr>
        <w:t xml:space="preserve"> </w:t>
      </w:r>
      <w:r w:rsidR="00764976">
        <w:rPr>
          <w:rFonts w:eastAsia="Times New Roman"/>
          <w:color w:val="000000"/>
          <w:sz w:val="23"/>
        </w:rPr>
        <w:t>more than one office at a time.</w:t>
      </w:r>
    </w:p>
    <w:p w:rsidR="00270F2E" w:rsidRDefault="00270F2E" w:rsidP="00270F2E">
      <w:pPr>
        <w:ind w:right="360"/>
        <w:textAlignment w:val="baseline"/>
        <w:rPr>
          <w:rFonts w:eastAsia="Times New Roman"/>
          <w:color w:val="000000"/>
          <w:sz w:val="23"/>
          <w:u w:val="single"/>
        </w:rPr>
      </w:pPr>
    </w:p>
    <w:p w:rsidR="00C36DA4" w:rsidRDefault="00C36DA4" w:rsidP="00270F2E">
      <w:pPr>
        <w:ind w:right="360"/>
        <w:textAlignment w:val="baseline"/>
        <w:rPr>
          <w:rFonts w:eastAsia="Times New Roman"/>
          <w:color w:val="000000"/>
          <w:sz w:val="23"/>
        </w:rPr>
      </w:pPr>
      <w:r>
        <w:rPr>
          <w:rFonts w:eastAsia="Times New Roman"/>
          <w:b/>
          <w:color w:val="000000"/>
          <w:sz w:val="23"/>
          <w:u w:val="single"/>
        </w:rPr>
        <w:t xml:space="preserve">Section </w:t>
      </w:r>
      <w:r w:rsidR="00270F2E">
        <w:rPr>
          <w:rFonts w:eastAsia="Times New Roman"/>
          <w:b/>
          <w:color w:val="000000"/>
          <w:sz w:val="23"/>
          <w:u w:val="single"/>
        </w:rPr>
        <w:t>4</w:t>
      </w:r>
      <w:r>
        <w:rPr>
          <w:rFonts w:eastAsia="Times New Roman"/>
          <w:b/>
          <w:color w:val="000000"/>
          <w:sz w:val="23"/>
          <w:u w:val="single"/>
        </w:rPr>
        <w:t>:</w:t>
      </w:r>
      <w:r w:rsidRPr="00764976">
        <w:rPr>
          <w:rFonts w:eastAsia="Times New Roman"/>
          <w:color w:val="000000"/>
          <w:sz w:val="23"/>
        </w:rPr>
        <w:t xml:space="preserve"> A vacancy in the office of President shall be filled by the Vice President.</w:t>
      </w:r>
    </w:p>
    <w:p w:rsidR="00270F2E" w:rsidRDefault="00270F2E" w:rsidP="00270F2E">
      <w:pPr>
        <w:ind w:right="360"/>
        <w:textAlignment w:val="baseline"/>
        <w:rPr>
          <w:rFonts w:eastAsia="Times New Roman"/>
          <w:b/>
          <w:color w:val="000000"/>
          <w:sz w:val="23"/>
          <w:u w:val="single"/>
        </w:rPr>
      </w:pPr>
    </w:p>
    <w:p w:rsidR="00C36DA4" w:rsidRDefault="00C36DA4" w:rsidP="00270F2E">
      <w:pPr>
        <w:jc w:val="center"/>
        <w:textAlignment w:val="baseline"/>
        <w:rPr>
          <w:rFonts w:eastAsia="Times New Roman"/>
          <w:b/>
          <w:color w:val="000000"/>
          <w:sz w:val="23"/>
          <w:u w:val="single"/>
        </w:rPr>
      </w:pPr>
      <w:r>
        <w:rPr>
          <w:rFonts w:eastAsia="Times New Roman"/>
          <w:b/>
          <w:color w:val="000000"/>
          <w:sz w:val="23"/>
          <w:u w:val="single"/>
        </w:rPr>
        <w:t>Article VI</w:t>
      </w:r>
      <w:r w:rsidR="005534F6">
        <w:rPr>
          <w:rFonts w:eastAsia="Times New Roman"/>
          <w:b/>
          <w:color w:val="000000"/>
          <w:sz w:val="23"/>
          <w:u w:val="single"/>
        </w:rPr>
        <w:t xml:space="preserve">I </w:t>
      </w:r>
      <w:r w:rsidR="00BB7E50" w:rsidRPr="00BB7E50">
        <w:rPr>
          <w:rFonts w:eastAsia="Times New Roman"/>
          <w:b/>
          <w:color w:val="000000"/>
          <w:sz w:val="23"/>
          <w:u w:val="single"/>
        </w:rPr>
        <w:t>–</w:t>
      </w:r>
      <w:r>
        <w:rPr>
          <w:rFonts w:eastAsia="Times New Roman"/>
          <w:b/>
          <w:color w:val="000000"/>
          <w:sz w:val="23"/>
          <w:u w:val="single"/>
        </w:rPr>
        <w:t xml:space="preserve"> The Board of Directors </w:t>
      </w:r>
      <w:r>
        <w:rPr>
          <w:rFonts w:eastAsia="Times New Roman"/>
          <w:b/>
          <w:color w:val="000000"/>
          <w:sz w:val="23"/>
          <w:u w:val="single"/>
        </w:rPr>
        <w:br/>
      </w:r>
    </w:p>
    <w:p w:rsidR="00C36DA4" w:rsidRDefault="00C36DA4" w:rsidP="00270F2E">
      <w:pPr>
        <w:textAlignment w:val="baseline"/>
        <w:rPr>
          <w:rFonts w:eastAsia="Times New Roman"/>
          <w:color w:val="000000"/>
          <w:spacing w:val="5"/>
          <w:sz w:val="23"/>
          <w:u w:val="single"/>
        </w:rPr>
      </w:pPr>
      <w:r>
        <w:rPr>
          <w:rFonts w:eastAsia="Times New Roman"/>
          <w:b/>
          <w:color w:val="000000"/>
          <w:spacing w:val="5"/>
          <w:sz w:val="23"/>
          <w:u w:val="single"/>
        </w:rPr>
        <w:t>Section 1</w:t>
      </w:r>
      <w:r w:rsidRPr="00764976">
        <w:rPr>
          <w:rFonts w:eastAsia="Times New Roman"/>
          <w:b/>
          <w:color w:val="000000"/>
          <w:spacing w:val="5"/>
          <w:sz w:val="23"/>
          <w:u w:val="single"/>
        </w:rPr>
        <w:t>:</w:t>
      </w:r>
      <w:r w:rsidRPr="00764976">
        <w:rPr>
          <w:rFonts w:eastAsia="Times New Roman"/>
          <w:b/>
          <w:color w:val="000000"/>
          <w:spacing w:val="5"/>
          <w:sz w:val="23"/>
        </w:rPr>
        <w:t xml:space="preserve"> </w:t>
      </w:r>
      <w:r w:rsidRPr="00764976">
        <w:rPr>
          <w:rFonts w:eastAsia="Times New Roman"/>
          <w:color w:val="000000"/>
          <w:spacing w:val="5"/>
          <w:sz w:val="23"/>
        </w:rPr>
        <w:t>The Board of Directors shall consist of seven (7) members:</w:t>
      </w:r>
      <w:r w:rsidR="00BB7E50">
        <w:rPr>
          <w:rFonts w:eastAsia="Times New Roman"/>
          <w:color w:val="000000"/>
          <w:spacing w:val="5"/>
          <w:sz w:val="23"/>
        </w:rPr>
        <w:t xml:space="preserve"> </w:t>
      </w:r>
      <w:r w:rsidRPr="00764976">
        <w:rPr>
          <w:rFonts w:eastAsia="Times New Roman"/>
          <w:color w:val="000000"/>
          <w:spacing w:val="5"/>
          <w:sz w:val="23"/>
        </w:rPr>
        <w:t xml:space="preserve"> the four (4) Association officers and three (3) additional Directors, who shall be elected at the Annual General Election Meeting. </w:t>
      </w:r>
      <w:r w:rsidR="00BB7E50">
        <w:rPr>
          <w:rFonts w:eastAsia="Times New Roman"/>
          <w:color w:val="000000"/>
          <w:spacing w:val="5"/>
          <w:sz w:val="23"/>
        </w:rPr>
        <w:t xml:space="preserve"> </w:t>
      </w:r>
      <w:r w:rsidRPr="00764976">
        <w:rPr>
          <w:rFonts w:eastAsia="Times New Roman"/>
          <w:color w:val="000000"/>
          <w:spacing w:val="5"/>
          <w:sz w:val="23"/>
        </w:rPr>
        <w:t>Their names and telephone numbers shall be listed at least once annually in the newsletter or other written media.</w:t>
      </w:r>
    </w:p>
    <w:p w:rsidR="00270F2E" w:rsidRPr="00764976" w:rsidRDefault="00270F2E" w:rsidP="00270F2E">
      <w:pPr>
        <w:textAlignment w:val="baseline"/>
        <w:rPr>
          <w:rFonts w:eastAsia="Times New Roman"/>
          <w:color w:val="000000"/>
          <w:spacing w:val="5"/>
          <w:sz w:val="23"/>
          <w:u w:val="single"/>
        </w:rPr>
      </w:pPr>
    </w:p>
    <w:p w:rsidR="00C36DA4" w:rsidRDefault="00C36DA4" w:rsidP="00270F2E">
      <w:pPr>
        <w:ind w:right="72"/>
        <w:textAlignment w:val="baseline"/>
        <w:rPr>
          <w:rFonts w:eastAsia="Times New Roman"/>
          <w:color w:val="000000"/>
          <w:sz w:val="23"/>
        </w:rPr>
      </w:pPr>
      <w:r>
        <w:rPr>
          <w:rFonts w:eastAsia="Times New Roman"/>
          <w:b/>
          <w:color w:val="000000"/>
          <w:sz w:val="23"/>
          <w:u w:val="single"/>
        </w:rPr>
        <w:t>Section 2</w:t>
      </w:r>
      <w:r w:rsidRPr="00764976">
        <w:rPr>
          <w:rFonts w:eastAsia="Times New Roman"/>
          <w:color w:val="000000"/>
          <w:sz w:val="23"/>
        </w:rPr>
        <w:t xml:space="preserve">: All Directors, including the officers, shall serve without compensation for one (1) year or until their successors are elected. </w:t>
      </w:r>
      <w:r w:rsidR="00BB7E50">
        <w:rPr>
          <w:rFonts w:eastAsia="Times New Roman"/>
          <w:color w:val="000000"/>
          <w:sz w:val="23"/>
        </w:rPr>
        <w:t xml:space="preserve"> </w:t>
      </w:r>
      <w:r w:rsidRPr="00764976">
        <w:rPr>
          <w:rFonts w:eastAsia="Times New Roman"/>
          <w:color w:val="000000"/>
          <w:sz w:val="23"/>
        </w:rPr>
        <w:t>Their term of office shall begin at the close of the Annual General Election Meeting at which they are elected.</w:t>
      </w:r>
    </w:p>
    <w:p w:rsidR="00764976" w:rsidRPr="00764976" w:rsidRDefault="00764976" w:rsidP="00270F2E">
      <w:pPr>
        <w:textAlignment w:val="baseline"/>
        <w:rPr>
          <w:rFonts w:eastAsia="Times New Roman"/>
          <w:color w:val="000000"/>
          <w:sz w:val="23"/>
        </w:rPr>
      </w:pPr>
    </w:p>
    <w:p w:rsidR="00C36DA4" w:rsidRDefault="00C36DA4" w:rsidP="00270F2E">
      <w:pPr>
        <w:ind w:right="648"/>
        <w:textAlignment w:val="baseline"/>
        <w:rPr>
          <w:rFonts w:eastAsia="Times New Roman"/>
          <w:color w:val="000000"/>
          <w:sz w:val="23"/>
        </w:rPr>
      </w:pPr>
      <w:r w:rsidRPr="00764976">
        <w:rPr>
          <w:rFonts w:eastAsia="Times New Roman"/>
          <w:b/>
          <w:color w:val="000000"/>
          <w:sz w:val="23"/>
          <w:u w:val="single"/>
        </w:rPr>
        <w:t>Section 3:</w:t>
      </w:r>
      <w:r w:rsidRPr="00764976">
        <w:rPr>
          <w:rFonts w:eastAsia="Times New Roman"/>
          <w:color w:val="000000"/>
          <w:sz w:val="23"/>
        </w:rPr>
        <w:t xml:space="preserve"> The Board of Directors shall meet at least six (6) times annually, and such meetings shall be open to the General membership. </w:t>
      </w:r>
      <w:r w:rsidR="00BB7E50">
        <w:rPr>
          <w:rFonts w:eastAsia="Times New Roman"/>
          <w:color w:val="000000"/>
          <w:sz w:val="23"/>
        </w:rPr>
        <w:t xml:space="preserve"> </w:t>
      </w:r>
      <w:r w:rsidRPr="00764976">
        <w:rPr>
          <w:rFonts w:eastAsia="Times New Roman"/>
          <w:color w:val="000000"/>
          <w:sz w:val="23"/>
        </w:rPr>
        <w:t xml:space="preserve">Meetings shall be called by the President, or by request of three (3) or more Board members. </w:t>
      </w:r>
      <w:r w:rsidR="00BB7E50">
        <w:rPr>
          <w:rFonts w:eastAsia="Times New Roman"/>
          <w:color w:val="000000"/>
          <w:sz w:val="23"/>
        </w:rPr>
        <w:t xml:space="preserve"> </w:t>
      </w:r>
      <w:r w:rsidRPr="00764976">
        <w:rPr>
          <w:rFonts w:eastAsia="Times New Roman"/>
          <w:color w:val="000000"/>
          <w:sz w:val="23"/>
        </w:rPr>
        <w:t>Four (4) members shall constitute a quorum.</w:t>
      </w:r>
    </w:p>
    <w:p w:rsidR="00AA53EE" w:rsidRPr="00764976" w:rsidRDefault="00AA53EE" w:rsidP="00270F2E">
      <w:pPr>
        <w:ind w:right="648"/>
        <w:textAlignment w:val="baseline"/>
        <w:rPr>
          <w:rFonts w:eastAsia="Times New Roman"/>
          <w:color w:val="000000"/>
          <w:sz w:val="23"/>
        </w:rPr>
      </w:pPr>
    </w:p>
    <w:p w:rsidR="00C36DA4" w:rsidRDefault="00C36DA4" w:rsidP="00270F2E">
      <w:pPr>
        <w:textAlignment w:val="baseline"/>
        <w:rPr>
          <w:rFonts w:eastAsia="Times New Roman"/>
          <w:color w:val="000000"/>
          <w:spacing w:val="5"/>
          <w:sz w:val="23"/>
        </w:rPr>
      </w:pPr>
      <w:r w:rsidRPr="00764976">
        <w:rPr>
          <w:rFonts w:eastAsia="Times New Roman"/>
          <w:b/>
          <w:color w:val="000000"/>
          <w:spacing w:val="5"/>
          <w:sz w:val="23"/>
          <w:u w:val="single"/>
        </w:rPr>
        <w:lastRenderedPageBreak/>
        <w:t>Section 4:</w:t>
      </w:r>
      <w:r w:rsidRPr="00764976">
        <w:rPr>
          <w:rFonts w:eastAsia="Times New Roman"/>
          <w:color w:val="000000"/>
          <w:spacing w:val="5"/>
          <w:sz w:val="23"/>
        </w:rPr>
        <w:t xml:space="preserve"> The Board of Directors shall have general supervision of the affairs of the Association between its meetings; fix the time and place of the meetings; select the financial institution to serve the Association; make recommendations to the general membership</w:t>
      </w:r>
      <w:r w:rsidR="00270F2E" w:rsidRPr="00764976">
        <w:rPr>
          <w:rFonts w:eastAsia="Times New Roman"/>
          <w:color w:val="000000"/>
          <w:spacing w:val="5"/>
          <w:sz w:val="23"/>
        </w:rPr>
        <w:t>; and</w:t>
      </w:r>
      <w:r w:rsidRPr="00764976">
        <w:rPr>
          <w:rFonts w:eastAsia="Times New Roman"/>
          <w:color w:val="000000"/>
          <w:spacing w:val="5"/>
          <w:sz w:val="23"/>
        </w:rPr>
        <w:t xml:space="preserve"> perform such other duties as are specified by these by-laws or are assigned by the President.</w:t>
      </w:r>
    </w:p>
    <w:p w:rsidR="0028753E" w:rsidRPr="00764976" w:rsidRDefault="0028753E" w:rsidP="00270F2E">
      <w:pPr>
        <w:textAlignment w:val="baseline"/>
        <w:rPr>
          <w:rFonts w:eastAsia="Times New Roman"/>
          <w:color w:val="000000"/>
          <w:spacing w:val="5"/>
          <w:sz w:val="23"/>
        </w:rPr>
      </w:pPr>
    </w:p>
    <w:p w:rsidR="00C36DA4" w:rsidRDefault="00C36DA4" w:rsidP="00270F2E">
      <w:pPr>
        <w:ind w:right="72"/>
        <w:jc w:val="both"/>
        <w:textAlignment w:val="baseline"/>
        <w:rPr>
          <w:rFonts w:eastAsia="Times New Roman"/>
          <w:color w:val="000000"/>
          <w:sz w:val="23"/>
        </w:rPr>
      </w:pPr>
      <w:r w:rsidRPr="00764976">
        <w:rPr>
          <w:rFonts w:eastAsia="Times New Roman"/>
          <w:b/>
          <w:color w:val="000000"/>
          <w:sz w:val="23"/>
          <w:u w:val="single"/>
        </w:rPr>
        <w:t>Section 5:</w:t>
      </w:r>
      <w:r w:rsidRPr="00764976">
        <w:rPr>
          <w:rFonts w:eastAsia="Times New Roman"/>
          <w:color w:val="000000"/>
          <w:sz w:val="23"/>
        </w:rPr>
        <w:t xml:space="preserve"> When a mid-term vacancy occurs (except in the office of the President), the President shall appoint a replacement with the approval of the existing Board of Directors.</w:t>
      </w:r>
    </w:p>
    <w:p w:rsidR="00AA53EE" w:rsidRPr="00764976" w:rsidRDefault="00AA53EE" w:rsidP="00270F2E">
      <w:pPr>
        <w:ind w:right="72"/>
        <w:jc w:val="both"/>
        <w:textAlignment w:val="baseline"/>
        <w:rPr>
          <w:rFonts w:eastAsia="Times New Roman"/>
          <w:color w:val="000000"/>
          <w:sz w:val="23"/>
        </w:rPr>
      </w:pPr>
    </w:p>
    <w:p w:rsidR="00C36DA4" w:rsidRDefault="00C36DA4" w:rsidP="00270F2E">
      <w:pPr>
        <w:jc w:val="center"/>
        <w:textAlignment w:val="baseline"/>
        <w:rPr>
          <w:rFonts w:eastAsia="Times New Roman"/>
          <w:b/>
          <w:color w:val="000000"/>
          <w:sz w:val="23"/>
          <w:u w:val="single"/>
        </w:rPr>
      </w:pPr>
      <w:r>
        <w:rPr>
          <w:rFonts w:eastAsia="Times New Roman"/>
          <w:b/>
          <w:color w:val="000000"/>
          <w:sz w:val="23"/>
          <w:u w:val="single"/>
        </w:rPr>
        <w:t xml:space="preserve">Article VIII </w:t>
      </w:r>
      <w:r w:rsidR="00BB7E50" w:rsidRPr="00BB7E50">
        <w:rPr>
          <w:rFonts w:eastAsia="Times New Roman"/>
          <w:b/>
          <w:color w:val="000000"/>
          <w:sz w:val="23"/>
          <w:u w:val="single"/>
        </w:rPr>
        <w:t>–</w:t>
      </w:r>
      <w:r>
        <w:rPr>
          <w:rFonts w:eastAsia="Times New Roman"/>
          <w:b/>
          <w:color w:val="000000"/>
          <w:sz w:val="23"/>
          <w:u w:val="single"/>
        </w:rPr>
        <w:t xml:space="preserve"> Committees </w:t>
      </w:r>
      <w:r>
        <w:rPr>
          <w:rFonts w:eastAsia="Times New Roman"/>
          <w:b/>
          <w:color w:val="000000"/>
          <w:sz w:val="23"/>
          <w:u w:val="single"/>
        </w:rPr>
        <w:br/>
      </w:r>
    </w:p>
    <w:p w:rsidR="00C36DA4" w:rsidRDefault="00C36DA4" w:rsidP="00270F2E">
      <w:pPr>
        <w:textAlignment w:val="baseline"/>
        <w:rPr>
          <w:rFonts w:eastAsia="Times New Roman"/>
          <w:color w:val="000000"/>
          <w:spacing w:val="6"/>
          <w:sz w:val="23"/>
        </w:rPr>
      </w:pPr>
      <w:r>
        <w:rPr>
          <w:rFonts w:eastAsia="Times New Roman"/>
          <w:b/>
          <w:color w:val="000000"/>
          <w:spacing w:val="6"/>
          <w:sz w:val="23"/>
          <w:u w:val="single"/>
        </w:rPr>
        <w:t xml:space="preserve">Section 1: </w:t>
      </w:r>
      <w:r>
        <w:rPr>
          <w:rFonts w:eastAsia="Times New Roman"/>
          <w:color w:val="000000"/>
          <w:spacing w:val="6"/>
          <w:sz w:val="23"/>
        </w:rPr>
        <w:t xml:space="preserve"> Committees, may be appointed by the President</w:t>
      </w:r>
      <w:r w:rsidR="00270F2E">
        <w:rPr>
          <w:rFonts w:eastAsia="Times New Roman"/>
          <w:color w:val="000000"/>
          <w:spacing w:val="6"/>
          <w:sz w:val="23"/>
        </w:rPr>
        <w:t>,</w:t>
      </w:r>
      <w:r>
        <w:rPr>
          <w:rFonts w:eastAsia="Times New Roman"/>
          <w:color w:val="000000"/>
          <w:spacing w:val="6"/>
          <w:sz w:val="23"/>
        </w:rPr>
        <w:t xml:space="preserve"> </w:t>
      </w:r>
      <w:r w:rsidRPr="00270F2E">
        <w:rPr>
          <w:rFonts w:eastAsia="Times New Roman"/>
          <w:color w:val="000000"/>
          <w:spacing w:val="6"/>
          <w:sz w:val="23"/>
        </w:rPr>
        <w:t>the Board of Directors,</w:t>
      </w:r>
      <w:r>
        <w:rPr>
          <w:rFonts w:eastAsia="Times New Roman"/>
          <w:b/>
          <w:color w:val="000000"/>
          <w:spacing w:val="6"/>
          <w:sz w:val="23"/>
          <w:u w:val="single"/>
        </w:rPr>
        <w:t xml:space="preserve"> </w:t>
      </w:r>
      <w:r>
        <w:rPr>
          <w:rFonts w:eastAsia="Times New Roman"/>
          <w:color w:val="000000"/>
          <w:spacing w:val="6"/>
          <w:sz w:val="23"/>
        </w:rPr>
        <w:t xml:space="preserve">or </w:t>
      </w:r>
      <w:r w:rsidR="00270F2E">
        <w:rPr>
          <w:rFonts w:eastAsia="Times New Roman"/>
          <w:color w:val="000000"/>
          <w:spacing w:val="6"/>
          <w:sz w:val="23"/>
        </w:rPr>
        <w:t>a</w:t>
      </w:r>
      <w:r>
        <w:rPr>
          <w:rFonts w:eastAsia="Times New Roman"/>
          <w:b/>
          <w:i/>
          <w:color w:val="000000"/>
          <w:spacing w:val="6"/>
          <w:sz w:val="23"/>
        </w:rPr>
        <w:t xml:space="preserve"> </w:t>
      </w:r>
      <w:r>
        <w:rPr>
          <w:rFonts w:eastAsia="Times New Roman"/>
          <w:color w:val="000000"/>
          <w:spacing w:val="6"/>
          <w:sz w:val="23"/>
        </w:rPr>
        <w:t xml:space="preserve">majority vote of the Membership at any regular or special meeting. The President shall be an </w:t>
      </w:r>
      <w:r w:rsidRPr="00BB7E50">
        <w:rPr>
          <w:rFonts w:eastAsia="Times New Roman"/>
          <w:i/>
          <w:iCs/>
          <w:color w:val="000000"/>
          <w:spacing w:val="6"/>
          <w:sz w:val="23"/>
        </w:rPr>
        <w:t>ex officio</w:t>
      </w:r>
      <w:r>
        <w:rPr>
          <w:rFonts w:eastAsia="Times New Roman"/>
          <w:color w:val="000000"/>
          <w:spacing w:val="6"/>
          <w:sz w:val="23"/>
        </w:rPr>
        <w:t xml:space="preserve"> member of all committees except the Nominating Committee.</w:t>
      </w:r>
    </w:p>
    <w:p w:rsidR="00AA53EE" w:rsidRDefault="00AA53EE" w:rsidP="00270F2E">
      <w:pPr>
        <w:textAlignment w:val="baseline"/>
        <w:rPr>
          <w:rFonts w:eastAsia="Times New Roman"/>
          <w:b/>
          <w:color w:val="000000"/>
          <w:spacing w:val="6"/>
          <w:sz w:val="23"/>
          <w:u w:val="single"/>
        </w:rPr>
      </w:pPr>
    </w:p>
    <w:p w:rsidR="00D233F0" w:rsidRDefault="00C36DA4" w:rsidP="00270F2E">
      <w:pPr>
        <w:jc w:val="center"/>
        <w:textAlignment w:val="baseline"/>
        <w:rPr>
          <w:rFonts w:eastAsia="Times New Roman"/>
          <w:color w:val="000000"/>
          <w:spacing w:val="4"/>
          <w:sz w:val="23"/>
          <w:u w:val="single"/>
        </w:rPr>
      </w:pPr>
      <w:r>
        <w:rPr>
          <w:rFonts w:eastAsia="Times New Roman"/>
          <w:b/>
          <w:color w:val="000000"/>
          <w:sz w:val="23"/>
          <w:u w:val="single"/>
        </w:rPr>
        <w:t>Article IX</w:t>
      </w:r>
      <w:r w:rsidR="00D233F0">
        <w:rPr>
          <w:rFonts w:eastAsia="Times New Roman"/>
          <w:b/>
          <w:color w:val="000000"/>
          <w:sz w:val="23"/>
          <w:u w:val="single"/>
        </w:rPr>
        <w:t xml:space="preserve"> </w:t>
      </w:r>
      <w:r w:rsidR="00BB7E50" w:rsidRPr="00BB7E50">
        <w:rPr>
          <w:rFonts w:eastAsia="Times New Roman"/>
          <w:b/>
          <w:color w:val="000000"/>
          <w:sz w:val="23"/>
          <w:u w:val="single"/>
        </w:rPr>
        <w:t>–</w:t>
      </w:r>
      <w:r>
        <w:rPr>
          <w:rFonts w:eastAsia="Times New Roman"/>
          <w:b/>
          <w:color w:val="000000"/>
          <w:sz w:val="23"/>
          <w:u w:val="single"/>
        </w:rPr>
        <w:t xml:space="preserve"> Membership Meetings </w:t>
      </w:r>
      <w:r>
        <w:rPr>
          <w:rFonts w:eastAsia="Times New Roman"/>
          <w:b/>
          <w:color w:val="000000"/>
          <w:sz w:val="23"/>
          <w:u w:val="single"/>
        </w:rPr>
        <w:br/>
      </w:r>
    </w:p>
    <w:p w:rsidR="00C36DA4" w:rsidRPr="00D233F0" w:rsidRDefault="00C36DA4" w:rsidP="00270F2E">
      <w:pPr>
        <w:textAlignment w:val="baseline"/>
        <w:rPr>
          <w:rFonts w:eastAsia="Times New Roman"/>
          <w:color w:val="000000"/>
          <w:spacing w:val="4"/>
          <w:sz w:val="23"/>
        </w:rPr>
      </w:pPr>
      <w:r w:rsidRPr="00270F2E">
        <w:rPr>
          <w:rFonts w:eastAsia="Times New Roman"/>
          <w:b/>
          <w:color w:val="000000"/>
          <w:spacing w:val="4"/>
          <w:sz w:val="23"/>
          <w:u w:val="single"/>
        </w:rPr>
        <w:t>Section 1:</w:t>
      </w:r>
      <w:r w:rsidRPr="00D233F0">
        <w:rPr>
          <w:rFonts w:eastAsia="Times New Roman"/>
          <w:color w:val="000000"/>
          <w:spacing w:val="4"/>
          <w:sz w:val="23"/>
        </w:rPr>
        <w:t xml:space="preserve"> </w:t>
      </w:r>
      <w:r w:rsidR="007453A2">
        <w:rPr>
          <w:rFonts w:eastAsia="Times New Roman"/>
          <w:color w:val="000000"/>
          <w:spacing w:val="4"/>
          <w:sz w:val="23"/>
        </w:rPr>
        <w:t xml:space="preserve"> </w:t>
      </w:r>
      <w:r w:rsidRPr="00D233F0">
        <w:rPr>
          <w:rFonts w:eastAsia="Times New Roman"/>
          <w:color w:val="000000"/>
          <w:spacing w:val="4"/>
          <w:sz w:val="23"/>
        </w:rPr>
        <w:t xml:space="preserve">In addition to the Annual General Election Meeting, at least one additional meeting per year shall be held at such time and place as may be determined by the Board of Directors. </w:t>
      </w:r>
    </w:p>
    <w:p w:rsidR="00270F2E" w:rsidRDefault="00270F2E" w:rsidP="00270F2E">
      <w:pPr>
        <w:ind w:right="360"/>
        <w:textAlignment w:val="baseline"/>
        <w:rPr>
          <w:rFonts w:eastAsia="Times New Roman"/>
          <w:b/>
          <w:color w:val="000000"/>
          <w:sz w:val="23"/>
          <w:u w:val="single"/>
        </w:rPr>
      </w:pPr>
    </w:p>
    <w:p w:rsidR="00C36DA4" w:rsidRDefault="00C36DA4" w:rsidP="00270F2E">
      <w:pPr>
        <w:ind w:right="360"/>
        <w:textAlignment w:val="baseline"/>
        <w:rPr>
          <w:rFonts w:eastAsia="Times New Roman"/>
          <w:color w:val="000000"/>
          <w:sz w:val="23"/>
        </w:rPr>
      </w:pPr>
      <w:r>
        <w:rPr>
          <w:rFonts w:eastAsia="Times New Roman"/>
          <w:b/>
          <w:color w:val="000000"/>
          <w:sz w:val="23"/>
          <w:u w:val="single"/>
        </w:rPr>
        <w:t>Section 2:</w:t>
      </w:r>
      <w:r w:rsidRPr="00D233F0">
        <w:rPr>
          <w:rFonts w:eastAsia="Times New Roman"/>
          <w:b/>
          <w:color w:val="000000"/>
          <w:sz w:val="23"/>
        </w:rPr>
        <w:t xml:space="preserve"> </w:t>
      </w:r>
      <w:r w:rsidR="007453A2">
        <w:rPr>
          <w:rFonts w:eastAsia="Times New Roman"/>
          <w:b/>
          <w:color w:val="000000"/>
          <w:sz w:val="23"/>
        </w:rPr>
        <w:t xml:space="preserve"> </w:t>
      </w:r>
      <w:r w:rsidRPr="00D233F0">
        <w:rPr>
          <w:rFonts w:eastAsia="Times New Roman"/>
          <w:color w:val="000000"/>
          <w:sz w:val="23"/>
        </w:rPr>
        <w:t xml:space="preserve">Written notices of meetings shall be provided to the Membership through its newsletter or other suitable media. </w:t>
      </w:r>
    </w:p>
    <w:p w:rsidR="00AA53EE" w:rsidRDefault="00AA53EE" w:rsidP="00270F2E">
      <w:pPr>
        <w:ind w:right="360"/>
        <w:textAlignment w:val="baseline"/>
        <w:rPr>
          <w:rFonts w:eastAsia="Times New Roman"/>
          <w:b/>
          <w:color w:val="000000"/>
          <w:sz w:val="23"/>
          <w:u w:val="single"/>
        </w:rPr>
      </w:pPr>
    </w:p>
    <w:p w:rsidR="00C36DA4" w:rsidRDefault="00C36DA4" w:rsidP="00270F2E">
      <w:pPr>
        <w:ind w:right="144"/>
        <w:textAlignment w:val="baseline"/>
        <w:rPr>
          <w:rFonts w:eastAsia="Times New Roman"/>
          <w:color w:val="000000"/>
          <w:sz w:val="23"/>
        </w:rPr>
      </w:pPr>
      <w:r w:rsidRPr="00D233F0">
        <w:rPr>
          <w:rFonts w:eastAsia="Times New Roman"/>
          <w:b/>
          <w:color w:val="000000"/>
          <w:sz w:val="23"/>
          <w:u w:val="single"/>
        </w:rPr>
        <w:t>Section 3:</w:t>
      </w:r>
      <w:r w:rsidRPr="00D233F0">
        <w:rPr>
          <w:rFonts w:eastAsia="Times New Roman"/>
          <w:color w:val="000000"/>
          <w:sz w:val="23"/>
        </w:rPr>
        <w:t xml:space="preserve"> </w:t>
      </w:r>
      <w:r w:rsidR="007453A2">
        <w:rPr>
          <w:rFonts w:eastAsia="Times New Roman"/>
          <w:color w:val="000000"/>
          <w:sz w:val="23"/>
        </w:rPr>
        <w:t xml:space="preserve"> </w:t>
      </w:r>
      <w:r w:rsidRPr="00D233F0">
        <w:rPr>
          <w:rFonts w:eastAsia="Times New Roman"/>
          <w:color w:val="000000"/>
          <w:sz w:val="23"/>
        </w:rPr>
        <w:t xml:space="preserve">Special meetings </w:t>
      </w:r>
      <w:r w:rsidRPr="00D233F0">
        <w:rPr>
          <w:rFonts w:eastAsia="Times New Roman"/>
          <w:i/>
          <w:color w:val="000000"/>
          <w:sz w:val="23"/>
        </w:rPr>
        <w:t xml:space="preserve">may </w:t>
      </w:r>
      <w:r w:rsidRPr="00D233F0">
        <w:rPr>
          <w:rFonts w:eastAsia="Times New Roman"/>
          <w:color w:val="000000"/>
          <w:sz w:val="23"/>
        </w:rPr>
        <w:t>be called by the President, a majority of the Board of Directors</w:t>
      </w:r>
      <w:r w:rsidRPr="00D233F0">
        <w:rPr>
          <w:rFonts w:eastAsia="Times New Roman"/>
          <w:i/>
          <w:color w:val="000000"/>
          <w:sz w:val="23"/>
        </w:rPr>
        <w:t xml:space="preserve">, </w:t>
      </w:r>
      <w:r w:rsidRPr="00D233F0">
        <w:rPr>
          <w:rFonts w:eastAsia="Times New Roman"/>
          <w:color w:val="000000"/>
          <w:sz w:val="23"/>
        </w:rPr>
        <w:t>or the request of fifteen (15) members of the Association.</w:t>
      </w:r>
      <w:r w:rsidR="00D233F0" w:rsidRPr="007453A2">
        <w:rPr>
          <w:rFonts w:eastAsia="Times New Roman"/>
          <w:iCs/>
          <w:color w:val="000000"/>
          <w:sz w:val="23"/>
        </w:rPr>
        <w:t xml:space="preserve">  </w:t>
      </w:r>
      <w:r w:rsidRPr="00D233F0">
        <w:rPr>
          <w:rFonts w:eastAsia="Times New Roman"/>
          <w:color w:val="000000"/>
          <w:sz w:val="23"/>
        </w:rPr>
        <w:t xml:space="preserve">The purpose of any special meeting shall be stated in the </w:t>
      </w:r>
      <w:r w:rsidR="00D233F0">
        <w:rPr>
          <w:rFonts w:eastAsia="Times New Roman"/>
          <w:color w:val="000000"/>
          <w:sz w:val="23"/>
        </w:rPr>
        <w:t>request for the meeting</w:t>
      </w:r>
      <w:r w:rsidRPr="00D233F0">
        <w:rPr>
          <w:rFonts w:eastAsia="Times New Roman"/>
          <w:i/>
          <w:color w:val="000000"/>
          <w:sz w:val="23"/>
        </w:rPr>
        <w:t>.</w:t>
      </w:r>
      <w:r w:rsidRPr="007453A2">
        <w:rPr>
          <w:rFonts w:eastAsia="Times New Roman"/>
          <w:iCs/>
          <w:color w:val="000000"/>
          <w:sz w:val="23"/>
        </w:rPr>
        <w:t xml:space="preserve"> </w:t>
      </w:r>
      <w:r w:rsidR="00D233F0" w:rsidRPr="007453A2">
        <w:rPr>
          <w:rFonts w:eastAsia="Times New Roman"/>
          <w:iCs/>
          <w:color w:val="000000"/>
          <w:sz w:val="23"/>
        </w:rPr>
        <w:t xml:space="preserve"> </w:t>
      </w:r>
      <w:r w:rsidR="00D233F0">
        <w:rPr>
          <w:rFonts w:eastAsia="Times New Roman"/>
          <w:color w:val="000000"/>
          <w:sz w:val="23"/>
        </w:rPr>
        <w:t xml:space="preserve">At </w:t>
      </w:r>
      <w:r w:rsidRPr="00D233F0">
        <w:rPr>
          <w:rFonts w:eastAsia="Times New Roman"/>
          <w:color w:val="000000"/>
          <w:sz w:val="23"/>
        </w:rPr>
        <w:t>least seven (7) days</w:t>
      </w:r>
      <w:r w:rsidR="00BB7E50">
        <w:rPr>
          <w:rFonts w:eastAsia="Times New Roman"/>
          <w:color w:val="000000"/>
          <w:sz w:val="23"/>
        </w:rPr>
        <w:t>’</w:t>
      </w:r>
      <w:r w:rsidRPr="00D233F0">
        <w:rPr>
          <w:rFonts w:eastAsia="Times New Roman"/>
          <w:color w:val="000000"/>
          <w:sz w:val="23"/>
        </w:rPr>
        <w:t xml:space="preserve"> notice shall be given except in cases of emergency.</w:t>
      </w:r>
    </w:p>
    <w:p w:rsidR="00AA53EE" w:rsidRPr="00D233F0" w:rsidRDefault="00AA53EE" w:rsidP="00270F2E">
      <w:pPr>
        <w:ind w:right="144"/>
        <w:textAlignment w:val="baseline"/>
        <w:rPr>
          <w:rFonts w:eastAsia="Times New Roman"/>
          <w:color w:val="000000"/>
          <w:sz w:val="23"/>
        </w:rPr>
      </w:pPr>
    </w:p>
    <w:p w:rsidR="00C36DA4" w:rsidRDefault="00C36DA4" w:rsidP="00270F2E">
      <w:pPr>
        <w:ind w:right="216"/>
        <w:textAlignment w:val="baseline"/>
        <w:rPr>
          <w:rFonts w:eastAsia="Times New Roman"/>
          <w:color w:val="000000"/>
          <w:sz w:val="23"/>
        </w:rPr>
      </w:pPr>
      <w:r w:rsidRPr="00D233F0">
        <w:rPr>
          <w:rFonts w:eastAsia="Times New Roman"/>
          <w:b/>
          <w:color w:val="000000"/>
          <w:sz w:val="23"/>
          <w:u w:val="single"/>
        </w:rPr>
        <w:t>Section 4:</w:t>
      </w:r>
      <w:r w:rsidR="00D233F0" w:rsidRPr="00D233F0">
        <w:rPr>
          <w:rFonts w:eastAsia="Times New Roman"/>
          <w:b/>
          <w:color w:val="000000"/>
          <w:sz w:val="23"/>
        </w:rPr>
        <w:t xml:space="preserve"> </w:t>
      </w:r>
      <w:r w:rsidR="007453A2">
        <w:rPr>
          <w:rFonts w:eastAsia="Times New Roman"/>
          <w:b/>
          <w:color w:val="000000"/>
          <w:sz w:val="23"/>
        </w:rPr>
        <w:t xml:space="preserve"> </w:t>
      </w:r>
      <w:r w:rsidR="00270F2E">
        <w:rPr>
          <w:rFonts w:eastAsia="Times New Roman"/>
          <w:color w:val="000000"/>
          <w:sz w:val="23"/>
        </w:rPr>
        <w:t>Twenty</w:t>
      </w:r>
      <w:r w:rsidR="007453A2">
        <w:rPr>
          <w:rFonts w:eastAsia="Times New Roman"/>
          <w:color w:val="000000"/>
          <w:sz w:val="23"/>
        </w:rPr>
        <w:t>-</w:t>
      </w:r>
      <w:r w:rsidR="00270F2E">
        <w:rPr>
          <w:rFonts w:eastAsia="Times New Roman"/>
          <w:color w:val="000000"/>
          <w:sz w:val="23"/>
        </w:rPr>
        <w:t>five</w:t>
      </w:r>
      <w:r w:rsidRPr="00D233F0">
        <w:rPr>
          <w:rFonts w:eastAsia="Times New Roman"/>
          <w:color w:val="000000"/>
          <w:sz w:val="23"/>
        </w:rPr>
        <w:t xml:space="preserve"> (</w:t>
      </w:r>
      <w:r w:rsidR="00270F2E">
        <w:rPr>
          <w:rFonts w:eastAsia="Times New Roman"/>
          <w:color w:val="000000"/>
          <w:sz w:val="23"/>
        </w:rPr>
        <w:t>2</w:t>
      </w:r>
      <w:r w:rsidRPr="00D233F0">
        <w:rPr>
          <w:rFonts w:eastAsia="Times New Roman"/>
          <w:color w:val="000000"/>
          <w:sz w:val="23"/>
        </w:rPr>
        <w:t>5) members of the General Membership</w:t>
      </w:r>
      <w:r w:rsidRPr="00D233F0">
        <w:rPr>
          <w:rFonts w:eastAsia="Times New Roman"/>
          <w:i/>
          <w:color w:val="000000"/>
          <w:sz w:val="23"/>
        </w:rPr>
        <w:t xml:space="preserve"> </w:t>
      </w:r>
      <w:r w:rsidRPr="00D233F0">
        <w:rPr>
          <w:rFonts w:eastAsia="Times New Roman"/>
          <w:color w:val="000000"/>
          <w:sz w:val="23"/>
        </w:rPr>
        <w:t>shall be considered</w:t>
      </w:r>
      <w:r w:rsidRPr="00D233F0">
        <w:rPr>
          <w:rFonts w:eastAsia="Times New Roman"/>
          <w:i/>
          <w:color w:val="000000"/>
          <w:sz w:val="23"/>
        </w:rPr>
        <w:t xml:space="preserve"> </w:t>
      </w:r>
      <w:r w:rsidRPr="00D233F0">
        <w:rPr>
          <w:rFonts w:eastAsia="Times New Roman"/>
          <w:color w:val="000000"/>
          <w:sz w:val="23"/>
        </w:rPr>
        <w:t>a quorum.</w:t>
      </w:r>
    </w:p>
    <w:p w:rsidR="00AA53EE" w:rsidRPr="00D233F0" w:rsidRDefault="00AA53EE" w:rsidP="00270F2E">
      <w:pPr>
        <w:ind w:right="216"/>
        <w:textAlignment w:val="baseline"/>
        <w:rPr>
          <w:rFonts w:eastAsia="Times New Roman"/>
          <w:color w:val="000000"/>
          <w:sz w:val="23"/>
        </w:rPr>
      </w:pPr>
    </w:p>
    <w:p w:rsidR="00C36DA4" w:rsidRDefault="00C36DA4" w:rsidP="00270F2E">
      <w:pPr>
        <w:jc w:val="center"/>
        <w:textAlignment w:val="baseline"/>
        <w:rPr>
          <w:rFonts w:eastAsia="Times New Roman"/>
          <w:b/>
          <w:color w:val="000000"/>
          <w:spacing w:val="3"/>
          <w:sz w:val="23"/>
          <w:u w:val="single"/>
        </w:rPr>
      </w:pPr>
      <w:r>
        <w:rPr>
          <w:rFonts w:eastAsia="Times New Roman"/>
          <w:b/>
          <w:color w:val="000000"/>
          <w:spacing w:val="3"/>
          <w:sz w:val="23"/>
          <w:u w:val="single"/>
        </w:rPr>
        <w:t xml:space="preserve">Article X </w:t>
      </w:r>
      <w:r w:rsidR="007453A2">
        <w:rPr>
          <w:rFonts w:eastAsia="Times New Roman"/>
          <w:b/>
          <w:color w:val="000000"/>
          <w:spacing w:val="3"/>
          <w:sz w:val="23"/>
          <w:u w:val="single"/>
        </w:rPr>
        <w:t>–</w:t>
      </w:r>
      <w:r>
        <w:rPr>
          <w:rFonts w:eastAsia="Times New Roman"/>
          <w:b/>
          <w:color w:val="000000"/>
          <w:spacing w:val="3"/>
          <w:sz w:val="23"/>
          <w:u w:val="single"/>
        </w:rPr>
        <w:t xml:space="preserve"> Parliamentary Authority</w:t>
      </w:r>
    </w:p>
    <w:p w:rsidR="00AA53EE" w:rsidRDefault="00AA53EE" w:rsidP="00270F2E">
      <w:pPr>
        <w:jc w:val="center"/>
        <w:textAlignment w:val="baseline"/>
        <w:rPr>
          <w:rFonts w:eastAsia="Times New Roman"/>
          <w:b/>
          <w:color w:val="000000"/>
          <w:spacing w:val="3"/>
          <w:sz w:val="23"/>
          <w:u w:val="single"/>
        </w:rPr>
      </w:pPr>
    </w:p>
    <w:p w:rsidR="00C36DA4" w:rsidRDefault="00C36DA4" w:rsidP="00270F2E">
      <w:pPr>
        <w:ind w:right="72"/>
        <w:textAlignment w:val="baseline"/>
        <w:rPr>
          <w:rFonts w:eastAsia="Times New Roman"/>
          <w:color w:val="000000"/>
          <w:sz w:val="23"/>
        </w:rPr>
      </w:pPr>
      <w:r w:rsidRPr="00D233F0">
        <w:rPr>
          <w:rFonts w:eastAsia="Times New Roman"/>
          <w:b/>
          <w:color w:val="000000"/>
          <w:sz w:val="23"/>
          <w:u w:val="single"/>
        </w:rPr>
        <w:t>Section 1:</w:t>
      </w:r>
      <w:r w:rsidRPr="00D233F0">
        <w:rPr>
          <w:rFonts w:eastAsia="Times New Roman"/>
          <w:b/>
          <w:color w:val="000000"/>
          <w:sz w:val="23"/>
        </w:rPr>
        <w:t xml:space="preserve"> </w:t>
      </w:r>
      <w:r w:rsidR="007453A2">
        <w:rPr>
          <w:rFonts w:eastAsia="Times New Roman"/>
          <w:b/>
          <w:color w:val="000000"/>
          <w:sz w:val="23"/>
        </w:rPr>
        <w:t xml:space="preserve"> </w:t>
      </w:r>
      <w:r w:rsidRPr="00D233F0">
        <w:rPr>
          <w:rFonts w:eastAsia="Times New Roman"/>
          <w:color w:val="000000"/>
          <w:sz w:val="23"/>
        </w:rPr>
        <w:t>The rules contained in the current edition of Robert</w:t>
      </w:r>
      <w:r w:rsidR="007453A2">
        <w:rPr>
          <w:rFonts w:eastAsia="Times New Roman"/>
          <w:color w:val="000000"/>
          <w:sz w:val="23"/>
        </w:rPr>
        <w:t>’</w:t>
      </w:r>
      <w:r w:rsidRPr="00D233F0">
        <w:rPr>
          <w:rFonts w:eastAsia="Times New Roman"/>
          <w:color w:val="000000"/>
          <w:sz w:val="23"/>
        </w:rPr>
        <w:t>s Rules of Order</w:t>
      </w:r>
      <w:r w:rsidR="002A5E58">
        <w:rPr>
          <w:rFonts w:eastAsia="Times New Roman"/>
          <w:color w:val="000000"/>
          <w:sz w:val="23"/>
        </w:rPr>
        <w:t xml:space="preserve"> </w:t>
      </w:r>
      <w:r w:rsidRPr="00D233F0">
        <w:rPr>
          <w:rFonts w:eastAsia="Times New Roman"/>
          <w:color w:val="000000"/>
          <w:sz w:val="23"/>
        </w:rPr>
        <w:t>shall govern the Association</w:t>
      </w:r>
      <w:r w:rsidR="00D233F0" w:rsidRPr="00D233F0">
        <w:rPr>
          <w:rFonts w:eastAsia="Times New Roman"/>
          <w:i/>
          <w:color w:val="000000"/>
          <w:sz w:val="23"/>
        </w:rPr>
        <w:t xml:space="preserve"> </w:t>
      </w:r>
      <w:r w:rsidRPr="00D233F0">
        <w:rPr>
          <w:rFonts w:eastAsia="Times New Roman"/>
          <w:color w:val="000000"/>
          <w:sz w:val="23"/>
        </w:rPr>
        <w:t>where those rules are applicable and not inconsistent</w:t>
      </w:r>
      <w:r w:rsidRPr="00D233F0">
        <w:rPr>
          <w:rFonts w:eastAsia="Times New Roman"/>
          <w:i/>
          <w:color w:val="000000"/>
          <w:sz w:val="23"/>
        </w:rPr>
        <w:t xml:space="preserve"> </w:t>
      </w:r>
      <w:r w:rsidRPr="00D233F0">
        <w:rPr>
          <w:rFonts w:eastAsia="Times New Roman"/>
          <w:color w:val="000000"/>
          <w:sz w:val="23"/>
        </w:rPr>
        <w:t>with these by-laws as amended, or any special rules of order that the Association</w:t>
      </w:r>
      <w:r w:rsidR="00D233F0" w:rsidRPr="00D233F0">
        <w:rPr>
          <w:rFonts w:eastAsia="Times New Roman"/>
          <w:i/>
          <w:color w:val="000000"/>
          <w:sz w:val="23"/>
        </w:rPr>
        <w:t xml:space="preserve"> </w:t>
      </w:r>
      <w:r w:rsidRPr="00D233F0">
        <w:rPr>
          <w:rFonts w:eastAsia="Times New Roman"/>
          <w:color w:val="000000"/>
          <w:sz w:val="23"/>
        </w:rPr>
        <w:t>may adopt.</w:t>
      </w:r>
    </w:p>
    <w:p w:rsidR="00AA53EE" w:rsidRPr="00D233F0" w:rsidRDefault="00AA53EE" w:rsidP="00270F2E">
      <w:pPr>
        <w:ind w:right="72"/>
        <w:textAlignment w:val="baseline"/>
        <w:rPr>
          <w:rFonts w:eastAsia="Times New Roman"/>
          <w:color w:val="000000"/>
          <w:sz w:val="23"/>
        </w:rPr>
      </w:pPr>
    </w:p>
    <w:p w:rsidR="00C36DA4" w:rsidRDefault="00C36DA4" w:rsidP="00270F2E">
      <w:pPr>
        <w:jc w:val="center"/>
        <w:textAlignment w:val="baseline"/>
        <w:rPr>
          <w:rFonts w:eastAsia="Times New Roman"/>
          <w:b/>
          <w:color w:val="000000"/>
          <w:spacing w:val="4"/>
          <w:sz w:val="23"/>
          <w:u w:val="single"/>
        </w:rPr>
      </w:pPr>
      <w:r>
        <w:rPr>
          <w:rFonts w:eastAsia="Times New Roman"/>
          <w:b/>
          <w:color w:val="000000"/>
          <w:spacing w:val="4"/>
          <w:sz w:val="23"/>
          <w:u w:val="single"/>
        </w:rPr>
        <w:t xml:space="preserve">Article XI </w:t>
      </w:r>
      <w:r w:rsidR="007453A2" w:rsidRPr="007453A2">
        <w:rPr>
          <w:rFonts w:eastAsia="Times New Roman"/>
          <w:b/>
          <w:color w:val="000000"/>
          <w:spacing w:val="4"/>
          <w:sz w:val="23"/>
          <w:u w:val="single"/>
        </w:rPr>
        <w:t>–</w:t>
      </w:r>
      <w:r>
        <w:rPr>
          <w:rFonts w:eastAsia="Times New Roman"/>
          <w:b/>
          <w:color w:val="000000"/>
          <w:spacing w:val="4"/>
          <w:sz w:val="23"/>
          <w:u w:val="single"/>
        </w:rPr>
        <w:t xml:space="preserve"> Amendments to the By-Laws</w:t>
      </w:r>
    </w:p>
    <w:p w:rsidR="00AA53EE" w:rsidRDefault="00AA53EE" w:rsidP="00270F2E">
      <w:pPr>
        <w:jc w:val="center"/>
        <w:textAlignment w:val="baseline"/>
        <w:rPr>
          <w:rFonts w:eastAsia="Times New Roman"/>
          <w:b/>
          <w:color w:val="000000"/>
          <w:spacing w:val="4"/>
          <w:sz w:val="23"/>
          <w:u w:val="single"/>
        </w:rPr>
      </w:pPr>
    </w:p>
    <w:p w:rsidR="00C36DA4" w:rsidRDefault="00C36DA4" w:rsidP="00270F2E">
      <w:pPr>
        <w:ind w:right="216"/>
        <w:textAlignment w:val="baseline"/>
        <w:rPr>
          <w:rFonts w:eastAsia="Times New Roman"/>
          <w:color w:val="000000"/>
          <w:sz w:val="23"/>
          <w:u w:val="single"/>
        </w:rPr>
      </w:pPr>
      <w:r w:rsidRPr="00D233F0">
        <w:rPr>
          <w:rFonts w:eastAsia="Times New Roman"/>
          <w:b/>
          <w:color w:val="000000"/>
          <w:sz w:val="23"/>
          <w:u w:val="single"/>
        </w:rPr>
        <w:t>Section 1:</w:t>
      </w:r>
      <w:r>
        <w:rPr>
          <w:rFonts w:eastAsia="Times New Roman"/>
          <w:color w:val="000000"/>
          <w:sz w:val="23"/>
        </w:rPr>
        <w:t xml:space="preserve"> </w:t>
      </w:r>
      <w:r w:rsidR="007453A2">
        <w:rPr>
          <w:rFonts w:eastAsia="Times New Roman"/>
          <w:color w:val="000000"/>
          <w:sz w:val="23"/>
        </w:rPr>
        <w:t xml:space="preserve"> </w:t>
      </w:r>
      <w:r>
        <w:rPr>
          <w:rFonts w:eastAsia="Times New Roman"/>
          <w:color w:val="000000"/>
          <w:sz w:val="23"/>
        </w:rPr>
        <w:t xml:space="preserve">These by-laws may be amended at meeting of the </w:t>
      </w:r>
      <w:r w:rsidRPr="00D233F0">
        <w:rPr>
          <w:rFonts w:eastAsia="Times New Roman"/>
          <w:color w:val="000000"/>
          <w:sz w:val="23"/>
        </w:rPr>
        <w:t xml:space="preserve">Association </w:t>
      </w:r>
      <w:r>
        <w:rPr>
          <w:rFonts w:eastAsia="Times New Roman"/>
          <w:color w:val="000000"/>
          <w:sz w:val="23"/>
        </w:rPr>
        <w:t>by a two-thirds (2/3</w:t>
      </w:r>
      <w:r w:rsidR="00D233F0">
        <w:rPr>
          <w:rFonts w:eastAsia="Times New Roman"/>
          <w:color w:val="000000"/>
          <w:sz w:val="23"/>
        </w:rPr>
        <w:t>) vote of the members present</w:t>
      </w:r>
      <w:r>
        <w:rPr>
          <w:rFonts w:eastAsia="Times New Roman"/>
          <w:b/>
          <w:i/>
          <w:color w:val="000000"/>
          <w:sz w:val="23"/>
        </w:rPr>
        <w:t>.</w:t>
      </w:r>
      <w:r w:rsidR="00D233F0">
        <w:rPr>
          <w:rFonts w:eastAsia="Times New Roman"/>
          <w:b/>
          <w:i/>
          <w:color w:val="000000"/>
          <w:sz w:val="23"/>
        </w:rPr>
        <w:t xml:space="preserve"> </w:t>
      </w:r>
      <w:r>
        <w:rPr>
          <w:rFonts w:eastAsia="Times New Roman"/>
          <w:b/>
          <w:i/>
          <w:color w:val="000000"/>
          <w:sz w:val="23"/>
        </w:rPr>
        <w:t xml:space="preserve"> </w:t>
      </w:r>
      <w:r w:rsidRPr="00D233F0">
        <w:rPr>
          <w:rFonts w:eastAsia="Times New Roman"/>
          <w:color w:val="000000"/>
          <w:sz w:val="23"/>
        </w:rPr>
        <w:t>Proposed amendments shall be</w:t>
      </w:r>
      <w:r>
        <w:rPr>
          <w:rFonts w:eastAsia="Times New Roman"/>
          <w:b/>
          <w:color w:val="000000"/>
          <w:sz w:val="23"/>
        </w:rPr>
        <w:t xml:space="preserve"> </w:t>
      </w:r>
      <w:r>
        <w:rPr>
          <w:rFonts w:eastAsia="Times New Roman"/>
          <w:color w:val="000000"/>
          <w:sz w:val="23"/>
        </w:rPr>
        <w:t>submitted in writing either at</w:t>
      </w:r>
      <w:r w:rsidRPr="007453A2">
        <w:rPr>
          <w:rFonts w:eastAsia="Times New Roman"/>
          <w:bCs/>
          <w:i/>
          <w:color w:val="000000"/>
          <w:sz w:val="23"/>
        </w:rPr>
        <w:t xml:space="preserve"> </w:t>
      </w:r>
      <w:r w:rsidRPr="007453A2">
        <w:rPr>
          <w:rFonts w:eastAsia="Times New Roman"/>
          <w:bCs/>
          <w:color w:val="000000"/>
          <w:sz w:val="23"/>
        </w:rPr>
        <w:t xml:space="preserve">a </w:t>
      </w:r>
      <w:r>
        <w:rPr>
          <w:rFonts w:eastAsia="Times New Roman"/>
          <w:color w:val="000000"/>
          <w:sz w:val="23"/>
        </w:rPr>
        <w:t xml:space="preserve">previous meeting or by newsletter or other </w:t>
      </w:r>
      <w:r w:rsidRPr="00D233F0">
        <w:rPr>
          <w:rFonts w:eastAsia="Times New Roman"/>
          <w:color w:val="000000"/>
          <w:sz w:val="23"/>
        </w:rPr>
        <w:t>media</w:t>
      </w:r>
      <w:r>
        <w:rPr>
          <w:rFonts w:eastAsia="Times New Roman"/>
          <w:b/>
          <w:color w:val="000000"/>
          <w:sz w:val="23"/>
        </w:rPr>
        <w:t xml:space="preserve"> </w:t>
      </w:r>
      <w:r>
        <w:rPr>
          <w:rFonts w:eastAsia="Times New Roman"/>
          <w:color w:val="000000"/>
          <w:sz w:val="23"/>
        </w:rPr>
        <w:t>at least two (2) weeks prior to the meeting at which it is to be considered.</w:t>
      </w:r>
    </w:p>
    <w:p w:rsidR="00C36DA4" w:rsidRDefault="00C36DA4" w:rsidP="00270F2E">
      <w:pPr>
        <w:jc w:val="center"/>
        <w:textAlignment w:val="baseline"/>
        <w:rPr>
          <w:rFonts w:eastAsia="Times New Roman"/>
          <w:color w:val="000000"/>
          <w:spacing w:val="6"/>
          <w:sz w:val="23"/>
        </w:rPr>
      </w:pPr>
      <w:r>
        <w:rPr>
          <w:rFonts w:eastAsia="Times New Roman"/>
          <w:b/>
          <w:color w:val="000000"/>
          <w:spacing w:val="6"/>
          <w:sz w:val="23"/>
          <w:u w:val="single"/>
        </w:rPr>
        <w:t xml:space="preserve">Article XII </w:t>
      </w:r>
      <w:r w:rsidR="007453A2" w:rsidRPr="007453A2">
        <w:rPr>
          <w:rFonts w:eastAsia="Times New Roman"/>
          <w:b/>
          <w:color w:val="000000"/>
          <w:spacing w:val="6"/>
          <w:sz w:val="23"/>
          <w:u w:val="single"/>
        </w:rPr>
        <w:t>–</w:t>
      </w:r>
      <w:r>
        <w:rPr>
          <w:rFonts w:eastAsia="Times New Roman"/>
          <w:b/>
          <w:color w:val="000000"/>
          <w:spacing w:val="6"/>
          <w:sz w:val="23"/>
          <w:u w:val="single"/>
        </w:rPr>
        <w:t xml:space="preserve"> Elections</w:t>
      </w:r>
      <w:r>
        <w:rPr>
          <w:rFonts w:eastAsia="Times New Roman"/>
          <w:color w:val="000000"/>
          <w:spacing w:val="6"/>
          <w:sz w:val="23"/>
        </w:rPr>
        <w:t xml:space="preserve"> </w:t>
      </w:r>
      <w:r w:rsidR="00D233F0">
        <w:rPr>
          <w:rFonts w:eastAsia="Times New Roman"/>
          <w:color w:val="000000"/>
          <w:spacing w:val="6"/>
          <w:sz w:val="23"/>
        </w:rPr>
        <w:t xml:space="preserve"> </w:t>
      </w:r>
    </w:p>
    <w:p w:rsidR="00AA53EE" w:rsidRDefault="00AA53EE" w:rsidP="00270F2E">
      <w:pPr>
        <w:jc w:val="center"/>
        <w:textAlignment w:val="baseline"/>
        <w:rPr>
          <w:rFonts w:eastAsia="Times New Roman"/>
          <w:b/>
          <w:color w:val="000000"/>
          <w:spacing w:val="6"/>
          <w:sz w:val="23"/>
          <w:u w:val="single"/>
        </w:rPr>
      </w:pPr>
    </w:p>
    <w:p w:rsidR="00C36DA4" w:rsidRDefault="00C36DA4" w:rsidP="00270F2E">
      <w:pPr>
        <w:textAlignment w:val="baseline"/>
        <w:rPr>
          <w:rFonts w:eastAsia="Times New Roman"/>
          <w:color w:val="000000"/>
          <w:sz w:val="23"/>
        </w:rPr>
      </w:pPr>
      <w:r w:rsidRPr="00D233F0">
        <w:rPr>
          <w:rFonts w:eastAsia="Times New Roman"/>
          <w:b/>
          <w:color w:val="000000"/>
          <w:sz w:val="23"/>
          <w:u w:val="single"/>
        </w:rPr>
        <w:t>Section 1:</w:t>
      </w:r>
      <w:r w:rsidRPr="00D233F0">
        <w:rPr>
          <w:rFonts w:eastAsia="Times New Roman"/>
          <w:color w:val="000000"/>
          <w:sz w:val="23"/>
        </w:rPr>
        <w:t xml:space="preserve"> </w:t>
      </w:r>
      <w:r w:rsidR="007453A2">
        <w:rPr>
          <w:rFonts w:eastAsia="Times New Roman"/>
          <w:color w:val="000000"/>
          <w:sz w:val="23"/>
        </w:rPr>
        <w:t xml:space="preserve"> </w:t>
      </w:r>
      <w:r w:rsidRPr="00D233F0">
        <w:rPr>
          <w:rFonts w:eastAsia="Times New Roman"/>
          <w:color w:val="000000"/>
          <w:sz w:val="23"/>
        </w:rPr>
        <w:t xml:space="preserve">Officers shall be elected at the Annual General Meeting which shall be held after Labor Day and before Thanksgiving. </w:t>
      </w:r>
    </w:p>
    <w:p w:rsidR="00AA53EE" w:rsidRPr="00D233F0" w:rsidRDefault="00AA53EE" w:rsidP="00270F2E">
      <w:pPr>
        <w:textAlignment w:val="baseline"/>
        <w:rPr>
          <w:rFonts w:eastAsia="Times New Roman"/>
          <w:color w:val="000000"/>
          <w:sz w:val="23"/>
        </w:rPr>
      </w:pPr>
    </w:p>
    <w:p w:rsidR="00C36DA4" w:rsidRDefault="00C36DA4" w:rsidP="00270F2E">
      <w:pPr>
        <w:ind w:right="144"/>
        <w:textAlignment w:val="baseline"/>
        <w:rPr>
          <w:rFonts w:eastAsia="Times New Roman"/>
          <w:color w:val="000000"/>
          <w:sz w:val="23"/>
        </w:rPr>
      </w:pPr>
      <w:r w:rsidRPr="00D233F0">
        <w:rPr>
          <w:rFonts w:eastAsia="Times New Roman"/>
          <w:b/>
          <w:color w:val="000000"/>
          <w:sz w:val="23"/>
          <w:u w:val="single"/>
        </w:rPr>
        <w:t>Section 2:</w:t>
      </w:r>
      <w:r w:rsidRPr="00D233F0">
        <w:rPr>
          <w:rFonts w:eastAsia="Times New Roman"/>
          <w:color w:val="000000"/>
          <w:sz w:val="23"/>
        </w:rPr>
        <w:t xml:space="preserve"> </w:t>
      </w:r>
      <w:r w:rsidR="007453A2">
        <w:rPr>
          <w:rFonts w:eastAsia="Times New Roman"/>
          <w:color w:val="000000"/>
          <w:sz w:val="23"/>
        </w:rPr>
        <w:t xml:space="preserve"> </w:t>
      </w:r>
      <w:r w:rsidRPr="00D233F0">
        <w:rPr>
          <w:rFonts w:eastAsia="Times New Roman"/>
          <w:color w:val="000000"/>
          <w:sz w:val="23"/>
        </w:rPr>
        <w:t xml:space="preserve">Not less than two (2) weeks prior to the Annual General Meeting (see Article IX and Article XII), a Nominating Committee of at least three (3) members shall be named by the President. It shall be the duty of the Nominating Committee to nominate from the Membership willing candidates for the offices to be filled at the Annual General Election Meeting. </w:t>
      </w:r>
      <w:r w:rsidR="007453A2">
        <w:rPr>
          <w:rFonts w:eastAsia="Times New Roman"/>
          <w:color w:val="000000"/>
          <w:sz w:val="23"/>
        </w:rPr>
        <w:t xml:space="preserve"> </w:t>
      </w:r>
      <w:r w:rsidRPr="00D233F0">
        <w:rPr>
          <w:rFonts w:eastAsia="Times New Roman"/>
          <w:color w:val="000000"/>
          <w:sz w:val="23"/>
        </w:rPr>
        <w:t xml:space="preserve">The Committee shall </w:t>
      </w:r>
      <w:r w:rsidRPr="00D233F0">
        <w:rPr>
          <w:rFonts w:eastAsia="Times New Roman"/>
          <w:color w:val="000000"/>
          <w:sz w:val="23"/>
        </w:rPr>
        <w:lastRenderedPageBreak/>
        <w:t xml:space="preserve">report its recommendations prior to or at the Annual General Election Meeting. </w:t>
      </w:r>
      <w:r w:rsidR="007453A2">
        <w:rPr>
          <w:rFonts w:eastAsia="Times New Roman"/>
          <w:color w:val="000000"/>
          <w:sz w:val="23"/>
        </w:rPr>
        <w:t xml:space="preserve"> </w:t>
      </w:r>
      <w:r w:rsidRPr="00D233F0">
        <w:rPr>
          <w:rFonts w:eastAsia="Times New Roman"/>
          <w:color w:val="000000"/>
          <w:sz w:val="23"/>
        </w:rPr>
        <w:t>Additional nominations from the floor shall be permitted.</w:t>
      </w:r>
    </w:p>
    <w:p w:rsidR="00AA53EE" w:rsidRPr="00D233F0" w:rsidRDefault="00AA53EE" w:rsidP="00270F2E">
      <w:pPr>
        <w:ind w:right="144"/>
        <w:textAlignment w:val="baseline"/>
        <w:rPr>
          <w:rFonts w:eastAsia="Times New Roman"/>
          <w:color w:val="000000"/>
          <w:sz w:val="23"/>
        </w:rPr>
      </w:pPr>
    </w:p>
    <w:p w:rsidR="00C36DA4" w:rsidRDefault="00C36DA4" w:rsidP="00270F2E">
      <w:pPr>
        <w:ind w:right="72"/>
        <w:textAlignment w:val="baseline"/>
        <w:rPr>
          <w:rFonts w:eastAsia="Times New Roman"/>
          <w:color w:val="000000"/>
          <w:sz w:val="23"/>
        </w:rPr>
      </w:pPr>
      <w:r w:rsidRPr="00D233F0">
        <w:rPr>
          <w:rFonts w:eastAsia="Times New Roman"/>
          <w:b/>
          <w:color w:val="000000"/>
          <w:sz w:val="23"/>
          <w:u w:val="single"/>
        </w:rPr>
        <w:t>Section 3:</w:t>
      </w:r>
      <w:r w:rsidRPr="00D233F0">
        <w:rPr>
          <w:rFonts w:eastAsia="Times New Roman"/>
          <w:color w:val="000000"/>
          <w:sz w:val="23"/>
        </w:rPr>
        <w:t xml:space="preserve"> Election of officers shall be by a majority vote. </w:t>
      </w:r>
      <w:r w:rsidR="007453A2">
        <w:rPr>
          <w:rFonts w:eastAsia="Times New Roman"/>
          <w:color w:val="000000"/>
          <w:sz w:val="23"/>
        </w:rPr>
        <w:t xml:space="preserve"> </w:t>
      </w:r>
      <w:r w:rsidRPr="00D233F0">
        <w:rPr>
          <w:rFonts w:eastAsia="Times New Roman"/>
          <w:color w:val="000000"/>
          <w:sz w:val="23"/>
        </w:rPr>
        <w:t>In the event that more than one candidate stands for an office, voting may be by secret ballot.</w:t>
      </w:r>
    </w:p>
    <w:p w:rsidR="00AA53EE" w:rsidRPr="00D233F0" w:rsidRDefault="00AA53EE" w:rsidP="00270F2E">
      <w:pPr>
        <w:ind w:right="72"/>
        <w:textAlignment w:val="baseline"/>
        <w:rPr>
          <w:rFonts w:eastAsia="Times New Roman"/>
          <w:color w:val="000000"/>
          <w:sz w:val="23"/>
        </w:rPr>
      </w:pPr>
    </w:p>
    <w:p w:rsidR="00C36DA4" w:rsidRPr="00D233F0" w:rsidRDefault="00C36DA4" w:rsidP="00270F2E">
      <w:pPr>
        <w:ind w:right="72"/>
        <w:textAlignment w:val="baseline"/>
        <w:rPr>
          <w:rFonts w:eastAsia="Times New Roman"/>
          <w:color w:val="000000"/>
          <w:spacing w:val="4"/>
          <w:sz w:val="23"/>
        </w:rPr>
      </w:pPr>
      <w:r w:rsidRPr="00D233F0">
        <w:rPr>
          <w:rFonts w:eastAsia="Times New Roman"/>
          <w:b/>
          <w:color w:val="000000"/>
          <w:spacing w:val="4"/>
          <w:sz w:val="23"/>
          <w:u w:val="single"/>
        </w:rPr>
        <w:t>Section 4:</w:t>
      </w:r>
      <w:r w:rsidRPr="00D233F0">
        <w:rPr>
          <w:rFonts w:eastAsia="Times New Roman"/>
          <w:color w:val="000000"/>
          <w:spacing w:val="4"/>
          <w:sz w:val="23"/>
        </w:rPr>
        <w:t xml:space="preserve"> If no candidate receives a majority of the votes cast, another vote shall be taken after eliminating all nominees except for the two candidates receiving the highest number of votes.</w:t>
      </w:r>
    </w:p>
    <w:p w:rsidR="00CA1084" w:rsidRPr="00D233F0" w:rsidRDefault="00CA1084" w:rsidP="00270F2E"/>
    <w:sectPr w:rsidR="00CA1084" w:rsidRPr="00D233F0">
      <w:pgSz w:w="12240" w:h="16834"/>
      <w:pgMar w:top="1320" w:right="1465" w:bottom="2258" w:left="13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DA4"/>
    <w:rsid w:val="00270F2E"/>
    <w:rsid w:val="0028753E"/>
    <w:rsid w:val="002A5E58"/>
    <w:rsid w:val="005534F6"/>
    <w:rsid w:val="006B4015"/>
    <w:rsid w:val="007453A2"/>
    <w:rsid w:val="00764976"/>
    <w:rsid w:val="008F191C"/>
    <w:rsid w:val="00A02B92"/>
    <w:rsid w:val="00A96503"/>
    <w:rsid w:val="00AA53EE"/>
    <w:rsid w:val="00BB7E50"/>
    <w:rsid w:val="00C36DA4"/>
    <w:rsid w:val="00C4261F"/>
    <w:rsid w:val="00CA1084"/>
    <w:rsid w:val="00D233F0"/>
    <w:rsid w:val="00E326B6"/>
    <w:rsid w:val="00F7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59F7"/>
  <w15:chartTrackingRefBased/>
  <w15:docId w15:val="{E46848B9-8B7E-4BE5-A0FE-CE57F941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6DA4"/>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Sondra Katz</dc:creator>
  <cp:keywords/>
  <dc:description/>
  <cp:lastModifiedBy>Jacquie Bokow</cp:lastModifiedBy>
  <cp:revision>3</cp:revision>
  <dcterms:created xsi:type="dcterms:W3CDTF">2023-01-09T18:44:00Z</dcterms:created>
  <dcterms:modified xsi:type="dcterms:W3CDTF">2023-01-09T18:58:00Z</dcterms:modified>
</cp:coreProperties>
</file>